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BC29" w14:textId="77777777" w:rsidR="003C0CF0" w:rsidRDefault="003C0CF0" w:rsidP="00E649A5">
      <w:pPr>
        <w:wordWrap w:val="0"/>
        <w:jc w:val="center"/>
        <w:rPr>
          <w:rFonts w:asciiTheme="majorEastAsia" w:eastAsiaTheme="majorEastAsia" w:hAnsiTheme="majorEastAsia"/>
          <w:sz w:val="28"/>
          <w:szCs w:val="28"/>
        </w:rPr>
      </w:pPr>
    </w:p>
    <w:p w14:paraId="2834C3F7" w14:textId="657CFB18" w:rsidR="00841F1F" w:rsidRPr="00841F1F" w:rsidRDefault="00A37659" w:rsidP="00E649A5">
      <w:pPr>
        <w:wordWrap w:val="0"/>
        <w:jc w:val="center"/>
        <w:rPr>
          <w:rFonts w:asciiTheme="majorEastAsia" w:eastAsiaTheme="majorEastAsia" w:hAnsiTheme="majorEastAsia"/>
          <w:sz w:val="24"/>
          <w:szCs w:val="24"/>
        </w:rPr>
      </w:pPr>
      <w:r>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149AD110" wp14:editId="11223A36">
                <wp:simplePos x="0" y="0"/>
                <wp:positionH relativeFrom="margin">
                  <wp:align>center</wp:align>
                </wp:positionH>
                <wp:positionV relativeFrom="paragraph">
                  <wp:posOffset>-93202</wp:posOffset>
                </wp:positionV>
                <wp:extent cx="5219700" cy="638175"/>
                <wp:effectExtent l="0" t="0" r="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638175"/>
                        </a:xfrm>
                        <a:prstGeom prst="flowChartAlternateProcess">
                          <a:avLst/>
                        </a:prstGeom>
                        <a:solidFill>
                          <a:schemeClr val="accent1">
                            <a:lumMod val="20000"/>
                            <a:lumOff val="80000"/>
                          </a:schemeClr>
                        </a:solidFill>
                        <a:ln w="38100">
                          <a:noFill/>
                          <a:miter lim="800000"/>
                          <a:headEnd/>
                          <a:tailEnd/>
                        </a:ln>
                        <a:effectLst/>
                      </wps:spPr>
                      <wps:txbx>
                        <w:txbxContent>
                          <w:p w14:paraId="17D2AC17" w14:textId="77777777" w:rsidR="00B36B2A" w:rsidRDefault="00B36B2A" w:rsidP="003E00F4">
                            <w:pPr>
                              <w:spacing w:line="400" w:lineRule="exact"/>
                              <w:jc w:val="center"/>
                              <w:rPr>
                                <w:rFonts w:asciiTheme="majorEastAsia" w:eastAsiaTheme="majorEastAsia" w:hAnsiTheme="majorEastAsia"/>
                                <w:b/>
                                <w:sz w:val="28"/>
                                <w:szCs w:val="28"/>
                              </w:rPr>
                            </w:pPr>
                            <w:r w:rsidRPr="007C4E8E">
                              <w:rPr>
                                <w:rFonts w:asciiTheme="majorEastAsia" w:eastAsiaTheme="majorEastAsia" w:hAnsiTheme="majorEastAsia" w:hint="eastAsia"/>
                                <w:b/>
                                <w:sz w:val="28"/>
                                <w:szCs w:val="28"/>
                              </w:rPr>
                              <w:t>森林・山村多面的機能発揮対策</w:t>
                            </w:r>
                            <w:r>
                              <w:rPr>
                                <w:rFonts w:asciiTheme="majorEastAsia" w:eastAsiaTheme="majorEastAsia" w:hAnsiTheme="majorEastAsia" w:hint="eastAsia"/>
                                <w:b/>
                                <w:sz w:val="28"/>
                                <w:szCs w:val="28"/>
                              </w:rPr>
                              <w:t>交付金事業</w:t>
                            </w:r>
                            <w:r w:rsidRPr="007C4E8E">
                              <w:rPr>
                                <w:rFonts w:asciiTheme="majorEastAsia" w:eastAsiaTheme="majorEastAsia" w:hAnsiTheme="majorEastAsia" w:hint="eastAsia"/>
                                <w:b/>
                                <w:sz w:val="28"/>
                                <w:szCs w:val="28"/>
                              </w:rPr>
                              <w:t>の</w:t>
                            </w:r>
                          </w:p>
                          <w:p w14:paraId="0820B039" w14:textId="01A11CDB" w:rsidR="00B36B2A" w:rsidRPr="00DD3154" w:rsidRDefault="006C2C48" w:rsidP="003E00F4">
                            <w:pPr>
                              <w:spacing w:line="4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7C7381">
                              <w:rPr>
                                <w:rFonts w:asciiTheme="majorEastAsia" w:eastAsiaTheme="majorEastAsia" w:hAnsiTheme="majorEastAsia" w:hint="eastAsia"/>
                                <w:b/>
                                <w:sz w:val="28"/>
                                <w:szCs w:val="28"/>
                              </w:rPr>
                              <w:t>４</w:t>
                            </w:r>
                            <w:r w:rsidR="005E167C">
                              <w:rPr>
                                <w:rFonts w:asciiTheme="majorEastAsia" w:eastAsiaTheme="majorEastAsia" w:hAnsiTheme="majorEastAsia" w:hint="eastAsia"/>
                                <w:b/>
                                <w:sz w:val="28"/>
                                <w:szCs w:val="28"/>
                              </w:rPr>
                              <w:t>年度活動組織</w:t>
                            </w:r>
                            <w:r w:rsidR="008A3752">
                              <w:rPr>
                                <w:rFonts w:asciiTheme="majorEastAsia" w:eastAsiaTheme="majorEastAsia" w:hAnsiTheme="majorEastAsia" w:hint="eastAsia"/>
                                <w:b/>
                                <w:sz w:val="28"/>
                                <w:szCs w:val="28"/>
                              </w:rPr>
                              <w:t>追加</w:t>
                            </w:r>
                            <w:r w:rsidR="00A37659">
                              <w:rPr>
                                <w:rFonts w:asciiTheme="majorEastAsia" w:eastAsiaTheme="majorEastAsia" w:hAnsiTheme="majorEastAsia" w:hint="eastAsia"/>
                                <w:b/>
                                <w:sz w:val="28"/>
                                <w:szCs w:val="28"/>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AD11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0;margin-top:-7.35pt;width:411pt;height:5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" fillcolor="#dbe5f1 [660]" stroked="f" strokeweight="3pt">
                <v:textbox inset="5.85pt,.7pt,5.85pt,.7pt">
                  <w:txbxContent>
                    <w:p w14:paraId="17D2AC17" w14:textId="77777777" w:rsidR="00B36B2A" w:rsidRDefault="00B36B2A" w:rsidP="003E00F4">
                      <w:pPr>
                        <w:spacing w:line="400" w:lineRule="exact"/>
                        <w:jc w:val="center"/>
                        <w:rPr>
                          <w:rFonts w:asciiTheme="majorEastAsia" w:eastAsiaTheme="majorEastAsia" w:hAnsiTheme="majorEastAsia"/>
                          <w:b/>
                          <w:sz w:val="28"/>
                          <w:szCs w:val="28"/>
                        </w:rPr>
                      </w:pPr>
                      <w:r w:rsidRPr="007C4E8E">
                        <w:rPr>
                          <w:rFonts w:asciiTheme="majorEastAsia" w:eastAsiaTheme="majorEastAsia" w:hAnsiTheme="majorEastAsia" w:hint="eastAsia"/>
                          <w:b/>
                          <w:sz w:val="28"/>
                          <w:szCs w:val="28"/>
                        </w:rPr>
                        <w:t>森林・山村多面的機能発揮対策</w:t>
                      </w:r>
                      <w:r>
                        <w:rPr>
                          <w:rFonts w:asciiTheme="majorEastAsia" w:eastAsiaTheme="majorEastAsia" w:hAnsiTheme="majorEastAsia" w:hint="eastAsia"/>
                          <w:b/>
                          <w:sz w:val="28"/>
                          <w:szCs w:val="28"/>
                        </w:rPr>
                        <w:t>交付金事業</w:t>
                      </w:r>
                      <w:r w:rsidRPr="007C4E8E">
                        <w:rPr>
                          <w:rFonts w:asciiTheme="majorEastAsia" w:eastAsiaTheme="majorEastAsia" w:hAnsiTheme="majorEastAsia" w:hint="eastAsia"/>
                          <w:b/>
                          <w:sz w:val="28"/>
                          <w:szCs w:val="28"/>
                        </w:rPr>
                        <w:t>の</w:t>
                      </w:r>
                    </w:p>
                    <w:p w14:paraId="0820B039" w14:textId="01A11CDB" w:rsidR="00B36B2A" w:rsidRPr="00DD3154" w:rsidRDefault="006C2C48" w:rsidP="003E00F4">
                      <w:pPr>
                        <w:spacing w:line="4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7C7381">
                        <w:rPr>
                          <w:rFonts w:asciiTheme="majorEastAsia" w:eastAsiaTheme="majorEastAsia" w:hAnsiTheme="majorEastAsia" w:hint="eastAsia"/>
                          <w:b/>
                          <w:sz w:val="28"/>
                          <w:szCs w:val="28"/>
                        </w:rPr>
                        <w:t>４</w:t>
                      </w:r>
                      <w:r w:rsidR="005E167C">
                        <w:rPr>
                          <w:rFonts w:asciiTheme="majorEastAsia" w:eastAsiaTheme="majorEastAsia" w:hAnsiTheme="majorEastAsia" w:hint="eastAsia"/>
                          <w:b/>
                          <w:sz w:val="28"/>
                          <w:szCs w:val="28"/>
                        </w:rPr>
                        <w:t>年度活動組織</w:t>
                      </w:r>
                      <w:r w:rsidR="008A3752">
                        <w:rPr>
                          <w:rFonts w:asciiTheme="majorEastAsia" w:eastAsiaTheme="majorEastAsia" w:hAnsiTheme="majorEastAsia" w:hint="eastAsia"/>
                          <w:b/>
                          <w:sz w:val="28"/>
                          <w:szCs w:val="28"/>
                        </w:rPr>
                        <w:t>追加</w:t>
                      </w:r>
                      <w:r w:rsidR="00A37659">
                        <w:rPr>
                          <w:rFonts w:asciiTheme="majorEastAsia" w:eastAsiaTheme="majorEastAsia" w:hAnsiTheme="majorEastAsia" w:hint="eastAsia"/>
                          <w:b/>
                          <w:sz w:val="28"/>
                          <w:szCs w:val="28"/>
                        </w:rPr>
                        <w:t>募集要項</w:t>
                      </w:r>
                    </w:p>
                  </w:txbxContent>
                </v:textbox>
                <w10:wrap anchorx="margin"/>
              </v:shape>
            </w:pict>
          </mc:Fallback>
        </mc:AlternateContent>
      </w:r>
      <w:r w:rsidR="00841F1F" w:rsidRPr="00841F1F">
        <w:rPr>
          <w:rFonts w:asciiTheme="majorEastAsia" w:eastAsiaTheme="majorEastAsia" w:hAnsiTheme="majorEastAsia" w:hint="eastAsia"/>
          <w:sz w:val="28"/>
          <w:szCs w:val="28"/>
        </w:rPr>
        <w:t xml:space="preserve"> </w:t>
      </w:r>
    </w:p>
    <w:p w14:paraId="0B4EAF67" w14:textId="77777777" w:rsidR="00C3310C" w:rsidRDefault="00C3310C" w:rsidP="00E649A5">
      <w:pPr>
        <w:wordWrap w:val="0"/>
        <w:jc w:val="right"/>
        <w:rPr>
          <w:rFonts w:asciiTheme="majorEastAsia" w:eastAsiaTheme="majorEastAsia" w:hAnsiTheme="majorEastAsia"/>
          <w:sz w:val="24"/>
          <w:szCs w:val="24"/>
        </w:rPr>
      </w:pPr>
    </w:p>
    <w:p w14:paraId="548D3476" w14:textId="589BE20B" w:rsidR="00633572" w:rsidRDefault="00633572" w:rsidP="00E649A5">
      <w:pPr>
        <w:wordWrap w:val="0"/>
        <w:rPr>
          <w:rFonts w:asciiTheme="majorEastAsia" w:eastAsiaTheme="majorEastAsia" w:hAnsiTheme="majorEastAsia"/>
          <w:sz w:val="24"/>
          <w:szCs w:val="24"/>
        </w:rPr>
      </w:pPr>
    </w:p>
    <w:p w14:paraId="6F3BAF56" w14:textId="77777777" w:rsidR="00FE5A28" w:rsidRPr="00F972C7" w:rsidRDefault="00FE5A28" w:rsidP="00E649A5">
      <w:pPr>
        <w:wordWrap w:val="0"/>
        <w:rPr>
          <w:rFonts w:asciiTheme="majorEastAsia" w:eastAsiaTheme="majorEastAsia" w:hAnsiTheme="majorEastAsia"/>
          <w:sz w:val="24"/>
          <w:szCs w:val="24"/>
          <w:vertAlign w:val="superscript"/>
        </w:rPr>
      </w:pPr>
    </w:p>
    <w:p w14:paraId="3CFFD28A" w14:textId="0EAB1DBC" w:rsidR="00E649A5" w:rsidRPr="00DD1614" w:rsidRDefault="005821C8" w:rsidP="00E649A5">
      <w:pPr>
        <w:wordWrap w:val="0"/>
        <w:spacing w:line="33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事業の趣旨</w:t>
      </w:r>
      <w:r w:rsidR="0072327D" w:rsidRPr="00DD1614">
        <w:rPr>
          <w:rFonts w:asciiTheme="majorEastAsia" w:eastAsiaTheme="majorEastAsia" w:hAnsiTheme="majorEastAsia" w:hint="eastAsia"/>
          <w:b/>
          <w:bCs/>
          <w:sz w:val="24"/>
          <w:szCs w:val="24"/>
        </w:rPr>
        <w:t>及び</w:t>
      </w:r>
      <w:r w:rsidRPr="00DD1614">
        <w:rPr>
          <w:rFonts w:asciiTheme="majorEastAsia" w:eastAsiaTheme="majorEastAsia" w:hAnsiTheme="majorEastAsia" w:hint="eastAsia"/>
          <w:b/>
          <w:bCs/>
          <w:sz w:val="24"/>
          <w:szCs w:val="24"/>
        </w:rPr>
        <w:t>目的</w:t>
      </w:r>
    </w:p>
    <w:p w14:paraId="0FD9FC84" w14:textId="77777777" w:rsidR="00E649A5" w:rsidRPr="00DD1614" w:rsidRDefault="00E649A5" w:rsidP="00FE5A28">
      <w:pPr>
        <w:wordWrap w:val="0"/>
        <w:spacing w:line="33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CC021F" w:rsidRPr="00DD1614">
        <w:rPr>
          <w:rFonts w:asciiTheme="majorEastAsia" w:eastAsiaTheme="majorEastAsia" w:hAnsiTheme="majorEastAsia" w:hint="eastAsia"/>
          <w:b/>
          <w:bCs/>
          <w:sz w:val="24"/>
          <w:szCs w:val="24"/>
        </w:rPr>
        <w:t>森林・林業を支える山村の過疎化、高齢化が進むなか、これまで様々な資源の利用等を通じて地域住民の生活を支えてきた森林との関わりが希薄になってきています。</w:t>
      </w:r>
    </w:p>
    <w:p w14:paraId="60E8738B" w14:textId="77777777" w:rsidR="00E649A5" w:rsidRPr="00DD1614" w:rsidRDefault="00E649A5" w:rsidP="00FE5A28">
      <w:pPr>
        <w:wordWrap w:val="0"/>
        <w:spacing w:line="33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特に</w:t>
      </w:r>
      <w:r w:rsidR="00CC021F" w:rsidRPr="00DD1614">
        <w:rPr>
          <w:rFonts w:asciiTheme="majorEastAsia" w:eastAsiaTheme="majorEastAsia" w:hAnsiTheme="majorEastAsia" w:hint="eastAsia"/>
          <w:b/>
          <w:bCs/>
          <w:sz w:val="24"/>
          <w:szCs w:val="24"/>
        </w:rPr>
        <w:t>、集落周辺の里山林では藪化の進行や竹の侵入等により、森林の有する多面的機能の発揮が難しくなっています。</w:t>
      </w:r>
    </w:p>
    <w:p w14:paraId="392AFEC3" w14:textId="131AAE48" w:rsidR="0016074A" w:rsidRPr="00DD1614" w:rsidRDefault="00E649A5" w:rsidP="00FE5A28">
      <w:pPr>
        <w:wordWrap w:val="0"/>
        <w:spacing w:line="33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F94E75" w:rsidRPr="00DD1614">
        <w:rPr>
          <w:rFonts w:asciiTheme="majorEastAsia" w:eastAsiaTheme="majorEastAsia" w:hAnsiTheme="majorEastAsia" w:hint="eastAsia"/>
          <w:b/>
          <w:bCs/>
          <w:sz w:val="24"/>
          <w:szCs w:val="24"/>
        </w:rPr>
        <w:t>本交付金は、</w:t>
      </w:r>
      <w:r w:rsidR="00CC021F" w:rsidRPr="00DD1614">
        <w:rPr>
          <w:rFonts w:asciiTheme="majorEastAsia" w:eastAsiaTheme="majorEastAsia" w:hAnsiTheme="majorEastAsia" w:hint="eastAsia"/>
          <w:b/>
          <w:bCs/>
          <w:sz w:val="24"/>
          <w:szCs w:val="24"/>
        </w:rPr>
        <w:t>このような集落周辺の森林の保全</w:t>
      </w:r>
      <w:r w:rsidR="00A8020B" w:rsidRPr="00DD1614">
        <w:rPr>
          <w:rFonts w:asciiTheme="majorEastAsia" w:eastAsiaTheme="majorEastAsia" w:hAnsiTheme="majorEastAsia" w:hint="eastAsia"/>
          <w:b/>
          <w:bCs/>
          <w:sz w:val="24"/>
          <w:szCs w:val="24"/>
        </w:rPr>
        <w:t>・整備・活用</w:t>
      </w:r>
      <w:r w:rsidR="00CC021F" w:rsidRPr="00DD1614">
        <w:rPr>
          <w:rFonts w:asciiTheme="majorEastAsia" w:eastAsiaTheme="majorEastAsia" w:hAnsiTheme="majorEastAsia" w:hint="eastAsia"/>
          <w:b/>
          <w:bCs/>
          <w:sz w:val="24"/>
          <w:szCs w:val="24"/>
        </w:rPr>
        <w:t>について、</w:t>
      </w:r>
      <w:r w:rsidR="00841F1F" w:rsidRPr="00DD1614">
        <w:rPr>
          <w:rFonts w:asciiTheme="majorEastAsia" w:eastAsiaTheme="majorEastAsia" w:hAnsiTheme="majorEastAsia"/>
          <w:b/>
          <w:bCs/>
          <w:sz w:val="24"/>
          <w:szCs w:val="24"/>
        </w:rPr>
        <w:t>地域住民が森林所有者、NPO法人、民間団体などと一緒に活動組織を</w:t>
      </w:r>
      <w:r w:rsidR="00841F1F" w:rsidRPr="00DD1614">
        <w:rPr>
          <w:rFonts w:asciiTheme="majorEastAsia" w:eastAsiaTheme="majorEastAsia" w:hAnsiTheme="majorEastAsia" w:hint="eastAsia"/>
          <w:b/>
          <w:bCs/>
          <w:sz w:val="24"/>
          <w:szCs w:val="24"/>
        </w:rPr>
        <w:t>つくり</w:t>
      </w:r>
      <w:r w:rsidR="00841F1F" w:rsidRPr="00DD1614">
        <w:rPr>
          <w:rFonts w:asciiTheme="majorEastAsia" w:eastAsiaTheme="majorEastAsia" w:hAnsiTheme="majorEastAsia"/>
          <w:b/>
          <w:bCs/>
          <w:sz w:val="24"/>
          <w:szCs w:val="24"/>
        </w:rPr>
        <w:t>、</w:t>
      </w:r>
      <w:r w:rsidR="00CC021F" w:rsidRPr="00DD1614">
        <w:rPr>
          <w:rFonts w:asciiTheme="majorEastAsia" w:eastAsiaTheme="majorEastAsia" w:hAnsiTheme="majorEastAsia" w:hint="eastAsia"/>
          <w:b/>
          <w:bCs/>
          <w:sz w:val="24"/>
          <w:szCs w:val="24"/>
        </w:rPr>
        <w:t>森林</w:t>
      </w:r>
      <w:r w:rsidR="00841F1F" w:rsidRPr="00DD1614">
        <w:rPr>
          <w:rFonts w:asciiTheme="majorEastAsia" w:eastAsiaTheme="majorEastAsia" w:hAnsiTheme="majorEastAsia"/>
          <w:b/>
          <w:bCs/>
          <w:sz w:val="24"/>
          <w:szCs w:val="24"/>
        </w:rPr>
        <w:t>の保全管理や</w:t>
      </w:r>
      <w:r w:rsidR="002F1591" w:rsidRPr="00DD1614">
        <w:rPr>
          <w:rFonts w:asciiTheme="majorEastAsia" w:eastAsiaTheme="majorEastAsia" w:hAnsiTheme="majorEastAsia" w:hint="eastAsia"/>
          <w:b/>
          <w:bCs/>
          <w:sz w:val="24"/>
          <w:szCs w:val="24"/>
        </w:rPr>
        <w:t>山村を活性化するための地域活動に要する経費に対し</w:t>
      </w:r>
      <w:r w:rsidR="00CC021F" w:rsidRPr="00DD1614">
        <w:rPr>
          <w:rFonts w:asciiTheme="majorEastAsia" w:eastAsiaTheme="majorEastAsia" w:hAnsiTheme="majorEastAsia" w:hint="eastAsia"/>
          <w:b/>
          <w:bCs/>
          <w:sz w:val="24"/>
          <w:szCs w:val="24"/>
        </w:rPr>
        <w:t>、一定の費用を国</w:t>
      </w:r>
      <w:r w:rsidR="00F94E75" w:rsidRPr="00DD1614">
        <w:rPr>
          <w:rFonts w:asciiTheme="majorEastAsia" w:eastAsiaTheme="majorEastAsia" w:hAnsiTheme="majorEastAsia" w:hint="eastAsia"/>
          <w:b/>
          <w:bCs/>
          <w:sz w:val="24"/>
          <w:szCs w:val="24"/>
        </w:rPr>
        <w:t>等</w:t>
      </w:r>
      <w:r w:rsidR="00CC021F" w:rsidRPr="00DD1614">
        <w:rPr>
          <w:rFonts w:asciiTheme="majorEastAsia" w:eastAsiaTheme="majorEastAsia" w:hAnsiTheme="majorEastAsia" w:hint="eastAsia"/>
          <w:b/>
          <w:bCs/>
          <w:sz w:val="24"/>
          <w:szCs w:val="24"/>
        </w:rPr>
        <w:t>が</w:t>
      </w:r>
      <w:r w:rsidR="002F1591" w:rsidRPr="00DD1614">
        <w:rPr>
          <w:rFonts w:asciiTheme="majorEastAsia" w:eastAsiaTheme="majorEastAsia" w:hAnsiTheme="majorEastAsia" w:hint="eastAsia"/>
          <w:b/>
          <w:bCs/>
          <w:sz w:val="24"/>
          <w:szCs w:val="24"/>
        </w:rPr>
        <w:t>支援する制度</w:t>
      </w:r>
      <w:r w:rsidR="00F94E75" w:rsidRPr="00DD1614">
        <w:rPr>
          <w:rFonts w:asciiTheme="majorEastAsia" w:eastAsiaTheme="majorEastAsia" w:hAnsiTheme="majorEastAsia" w:hint="eastAsia"/>
          <w:b/>
          <w:bCs/>
          <w:sz w:val="24"/>
          <w:szCs w:val="24"/>
        </w:rPr>
        <w:t>です。</w:t>
      </w:r>
    </w:p>
    <w:p w14:paraId="5743C0D6" w14:textId="444A76AC" w:rsidR="000064C3" w:rsidRPr="00DD1614" w:rsidRDefault="00E649A5" w:rsidP="00FE5A28">
      <w:pPr>
        <w:wordWrap w:val="0"/>
        <w:spacing w:line="33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3C723F" w:rsidRPr="00DD1614">
        <w:rPr>
          <w:rFonts w:asciiTheme="majorEastAsia" w:eastAsiaTheme="majorEastAsia" w:hAnsiTheme="majorEastAsia" w:hint="eastAsia"/>
          <w:b/>
          <w:bCs/>
          <w:sz w:val="24"/>
          <w:szCs w:val="24"/>
        </w:rPr>
        <w:t>本交付金を活用したい</w:t>
      </w:r>
      <w:r w:rsidR="00F94E75" w:rsidRPr="00DD1614">
        <w:rPr>
          <w:rFonts w:asciiTheme="majorEastAsia" w:eastAsiaTheme="majorEastAsia" w:hAnsiTheme="majorEastAsia" w:hint="eastAsia"/>
          <w:b/>
          <w:bCs/>
          <w:sz w:val="24"/>
          <w:szCs w:val="24"/>
        </w:rPr>
        <w:t>活動組織</w:t>
      </w:r>
      <w:r w:rsidRPr="00DD1614">
        <w:rPr>
          <w:rFonts w:asciiTheme="majorEastAsia" w:eastAsiaTheme="majorEastAsia" w:hAnsiTheme="majorEastAsia" w:hint="eastAsia"/>
          <w:b/>
          <w:bCs/>
          <w:sz w:val="24"/>
          <w:szCs w:val="24"/>
        </w:rPr>
        <w:t>は、本募集要項</w:t>
      </w:r>
      <w:r w:rsidR="005821C8" w:rsidRPr="00DD1614">
        <w:rPr>
          <w:rFonts w:asciiTheme="majorEastAsia" w:eastAsiaTheme="majorEastAsia" w:hAnsiTheme="majorEastAsia" w:hint="eastAsia"/>
          <w:b/>
          <w:bCs/>
          <w:sz w:val="24"/>
          <w:szCs w:val="24"/>
        </w:rPr>
        <w:t>に基づき期日までに</w:t>
      </w:r>
      <w:r w:rsidR="008B2A26" w:rsidRPr="00DD1614">
        <w:rPr>
          <w:rFonts w:asciiTheme="majorEastAsia" w:eastAsiaTheme="majorEastAsia" w:hAnsiTheme="majorEastAsia" w:hint="eastAsia"/>
          <w:b/>
          <w:bCs/>
          <w:sz w:val="24"/>
          <w:szCs w:val="24"/>
        </w:rPr>
        <w:t>申請し、協議会により採択されることが必要です。</w:t>
      </w:r>
    </w:p>
    <w:p w14:paraId="77B76DFC" w14:textId="77777777" w:rsidR="007E2B73" w:rsidRPr="00DD1614" w:rsidRDefault="007E2B73" w:rsidP="00C10637">
      <w:pPr>
        <w:wordWrap w:val="0"/>
        <w:spacing w:line="330" w:lineRule="exact"/>
        <w:ind w:leftChars="200" w:left="420" w:rightChars="200" w:right="420"/>
        <w:jc w:val="left"/>
        <w:rPr>
          <w:rFonts w:asciiTheme="majorEastAsia" w:eastAsiaTheme="majorEastAsia" w:hAnsiTheme="majorEastAsia"/>
          <w:b/>
          <w:bCs/>
          <w:sz w:val="24"/>
          <w:szCs w:val="24"/>
        </w:rPr>
      </w:pPr>
    </w:p>
    <w:p w14:paraId="5D49A5E3" w14:textId="07C15EE8" w:rsidR="00C11C46" w:rsidRPr="00DD1614" w:rsidRDefault="000066C4" w:rsidP="00E649A5">
      <w:pPr>
        <w:wordWrap w:val="0"/>
        <w:spacing w:line="34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１　申請にあたっての条件</w:t>
      </w:r>
    </w:p>
    <w:p w14:paraId="136E0B65" w14:textId="534E8636" w:rsidR="000066C4" w:rsidRPr="00DD1614" w:rsidRDefault="000066C4" w:rsidP="007E2B73">
      <w:pPr>
        <w:wordWrap w:val="0"/>
        <w:spacing w:line="340" w:lineRule="exact"/>
        <w:ind w:left="241" w:rightChars="100" w:right="210" w:hangingChars="100" w:hanging="241"/>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以下の条件を満たしていれば申請可能です。</w:t>
      </w:r>
    </w:p>
    <w:p w14:paraId="6D6DCEA1" w14:textId="22B60035" w:rsidR="007C4E8E" w:rsidRPr="00DD1614" w:rsidRDefault="00E649A5" w:rsidP="00E649A5">
      <w:pPr>
        <w:wordWrap w:val="0"/>
        <w:spacing w:line="34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0064C3" w:rsidRPr="00DD1614">
        <w:rPr>
          <w:rFonts w:asciiTheme="majorEastAsia" w:eastAsiaTheme="majorEastAsia" w:hAnsiTheme="majorEastAsia" w:hint="eastAsia"/>
          <w:b/>
          <w:bCs/>
          <w:sz w:val="24"/>
          <w:szCs w:val="24"/>
        </w:rPr>
        <w:t>○</w:t>
      </w:r>
      <w:r w:rsidR="00C11C46" w:rsidRPr="00DD1614">
        <w:rPr>
          <w:rFonts w:asciiTheme="majorEastAsia" w:eastAsiaTheme="majorEastAsia" w:hAnsiTheme="majorEastAsia" w:hint="eastAsia"/>
          <w:b/>
          <w:bCs/>
          <w:sz w:val="24"/>
          <w:szCs w:val="24"/>
        </w:rPr>
        <w:t>活動</w:t>
      </w:r>
      <w:r w:rsidR="00BB436F" w:rsidRPr="00DD1614">
        <w:rPr>
          <w:rFonts w:asciiTheme="majorEastAsia" w:eastAsiaTheme="majorEastAsia" w:hAnsiTheme="majorEastAsia" w:hint="eastAsia"/>
          <w:b/>
          <w:bCs/>
          <w:sz w:val="24"/>
          <w:szCs w:val="24"/>
        </w:rPr>
        <w:t>組織</w:t>
      </w:r>
    </w:p>
    <w:p w14:paraId="289CD62C" w14:textId="623FF7F6" w:rsidR="00496682" w:rsidRPr="00DD1614" w:rsidRDefault="00CC021F" w:rsidP="000F19A1">
      <w:pPr>
        <w:wordWrap w:val="0"/>
        <w:spacing w:line="340" w:lineRule="exact"/>
        <w:ind w:left="241" w:rightChars="100" w:right="210" w:hangingChars="100" w:hanging="241"/>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①</w:t>
      </w:r>
      <w:r w:rsidR="004869A8" w:rsidRPr="00DD1614">
        <w:rPr>
          <w:rFonts w:asciiTheme="majorEastAsia" w:eastAsiaTheme="majorEastAsia" w:hAnsiTheme="majorEastAsia" w:hint="eastAsia"/>
          <w:b/>
          <w:bCs/>
          <w:sz w:val="24"/>
          <w:szCs w:val="24"/>
        </w:rPr>
        <w:t xml:space="preserve"> </w:t>
      </w:r>
      <w:r w:rsidR="002F1591" w:rsidRPr="00DD1614">
        <w:rPr>
          <w:rFonts w:asciiTheme="majorEastAsia" w:eastAsiaTheme="majorEastAsia" w:hAnsiTheme="majorEastAsia" w:hint="eastAsia"/>
          <w:b/>
          <w:bCs/>
          <w:sz w:val="24"/>
          <w:szCs w:val="24"/>
        </w:rPr>
        <w:t>地域住民や</w:t>
      </w:r>
      <w:r w:rsidR="007C4E8E" w:rsidRPr="00DD1614">
        <w:rPr>
          <w:rFonts w:asciiTheme="majorEastAsia" w:eastAsiaTheme="majorEastAsia" w:hAnsiTheme="majorEastAsia" w:hint="eastAsia"/>
          <w:b/>
          <w:bCs/>
          <w:sz w:val="24"/>
          <w:szCs w:val="24"/>
        </w:rPr>
        <w:t>森林所有者等</w:t>
      </w:r>
      <w:r w:rsidR="002F1591" w:rsidRPr="00DD1614">
        <w:rPr>
          <w:rFonts w:asciiTheme="majorEastAsia" w:eastAsiaTheme="majorEastAsia" w:hAnsiTheme="majorEastAsia" w:hint="eastAsia"/>
          <w:b/>
          <w:bCs/>
          <w:sz w:val="24"/>
          <w:szCs w:val="24"/>
        </w:rPr>
        <w:t>、</w:t>
      </w:r>
      <w:r w:rsidR="007C4E8E" w:rsidRPr="00DD1614">
        <w:rPr>
          <w:rFonts w:asciiTheme="majorEastAsia" w:eastAsiaTheme="majorEastAsia" w:hAnsiTheme="majorEastAsia" w:hint="eastAsia"/>
          <w:b/>
          <w:bCs/>
          <w:sz w:val="24"/>
          <w:szCs w:val="24"/>
        </w:rPr>
        <w:t>地域の実情に応じた方（</w:t>
      </w:r>
      <w:r w:rsidR="00A37659" w:rsidRPr="00DD1614">
        <w:rPr>
          <w:rFonts w:asciiTheme="majorEastAsia" w:eastAsiaTheme="majorEastAsia" w:hAnsiTheme="majorEastAsia" w:hint="eastAsia"/>
          <w:b/>
          <w:bCs/>
          <w:sz w:val="24"/>
          <w:szCs w:val="24"/>
        </w:rPr>
        <w:t>３</w:t>
      </w:r>
      <w:r w:rsidR="00F31624" w:rsidRPr="00DD1614">
        <w:rPr>
          <w:rFonts w:asciiTheme="majorEastAsia" w:eastAsiaTheme="majorEastAsia" w:hAnsiTheme="majorEastAsia" w:hint="eastAsia"/>
          <w:b/>
          <w:bCs/>
          <w:sz w:val="24"/>
          <w:szCs w:val="24"/>
        </w:rPr>
        <w:t>名以上）で</w:t>
      </w:r>
      <w:r w:rsidR="005E167C" w:rsidRPr="00DD1614">
        <w:rPr>
          <w:rFonts w:asciiTheme="majorEastAsia" w:eastAsiaTheme="majorEastAsia" w:hAnsiTheme="majorEastAsia" w:hint="eastAsia"/>
          <w:b/>
          <w:bCs/>
          <w:sz w:val="24"/>
          <w:szCs w:val="24"/>
        </w:rPr>
        <w:t>構成されていること</w:t>
      </w:r>
    </w:p>
    <w:p w14:paraId="23D12E2D" w14:textId="7302AD28" w:rsidR="007C4E8E" w:rsidRPr="00DD1614" w:rsidRDefault="00CC021F" w:rsidP="000F19A1">
      <w:pPr>
        <w:wordWrap w:val="0"/>
        <w:spacing w:line="340" w:lineRule="exact"/>
        <w:ind w:left="241" w:rightChars="100" w:right="210" w:hangingChars="100" w:hanging="241"/>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②</w:t>
      </w:r>
      <w:r w:rsidR="004869A8" w:rsidRPr="00DD1614">
        <w:rPr>
          <w:rFonts w:asciiTheme="majorEastAsia" w:eastAsiaTheme="majorEastAsia" w:hAnsiTheme="majorEastAsia" w:hint="eastAsia"/>
          <w:b/>
          <w:bCs/>
          <w:sz w:val="24"/>
          <w:szCs w:val="24"/>
        </w:rPr>
        <w:t xml:space="preserve"> </w:t>
      </w:r>
      <w:r w:rsidR="007968EA" w:rsidRPr="00DD1614">
        <w:rPr>
          <w:rFonts w:asciiTheme="majorEastAsia" w:eastAsiaTheme="majorEastAsia" w:hAnsiTheme="majorEastAsia" w:hint="eastAsia"/>
          <w:b/>
          <w:bCs/>
          <w:sz w:val="24"/>
          <w:szCs w:val="24"/>
        </w:rPr>
        <w:t>国の実施要領に基づいた</w:t>
      </w:r>
      <w:r w:rsidRPr="00DD1614">
        <w:rPr>
          <w:rFonts w:asciiTheme="majorEastAsia" w:eastAsiaTheme="majorEastAsia" w:hAnsiTheme="majorEastAsia" w:hint="eastAsia"/>
          <w:b/>
          <w:bCs/>
          <w:sz w:val="24"/>
          <w:szCs w:val="24"/>
        </w:rPr>
        <w:t>活動組織</w:t>
      </w:r>
      <w:r w:rsidR="00F94E75" w:rsidRPr="00DD1614">
        <w:rPr>
          <w:rFonts w:asciiTheme="majorEastAsia" w:eastAsiaTheme="majorEastAsia" w:hAnsiTheme="majorEastAsia" w:hint="eastAsia"/>
          <w:b/>
          <w:bCs/>
          <w:sz w:val="24"/>
          <w:szCs w:val="24"/>
        </w:rPr>
        <w:t>運営</w:t>
      </w:r>
      <w:r w:rsidRPr="00DD1614">
        <w:rPr>
          <w:rFonts w:asciiTheme="majorEastAsia" w:eastAsiaTheme="majorEastAsia" w:hAnsiTheme="majorEastAsia" w:hint="eastAsia"/>
          <w:b/>
          <w:bCs/>
          <w:sz w:val="24"/>
          <w:szCs w:val="24"/>
        </w:rPr>
        <w:t>規約</w:t>
      </w:r>
      <w:r w:rsidR="00F94E75" w:rsidRPr="00DD1614">
        <w:rPr>
          <w:rFonts w:asciiTheme="majorEastAsia" w:eastAsiaTheme="majorEastAsia" w:hAnsiTheme="majorEastAsia" w:hint="eastAsia"/>
          <w:b/>
          <w:bCs/>
          <w:sz w:val="24"/>
          <w:szCs w:val="24"/>
        </w:rPr>
        <w:t>が定められ</w:t>
      </w:r>
      <w:r w:rsidRPr="00DD1614">
        <w:rPr>
          <w:rFonts w:asciiTheme="majorEastAsia" w:eastAsiaTheme="majorEastAsia" w:hAnsiTheme="majorEastAsia" w:hint="eastAsia"/>
          <w:b/>
          <w:bCs/>
          <w:sz w:val="24"/>
          <w:szCs w:val="24"/>
        </w:rPr>
        <w:t>区分経理が</w:t>
      </w:r>
      <w:r w:rsidR="00C11C46" w:rsidRPr="00DD1614">
        <w:rPr>
          <w:rFonts w:asciiTheme="majorEastAsia" w:eastAsiaTheme="majorEastAsia" w:hAnsiTheme="majorEastAsia" w:hint="eastAsia"/>
          <w:b/>
          <w:bCs/>
          <w:sz w:val="24"/>
          <w:szCs w:val="24"/>
        </w:rPr>
        <w:t>され</w:t>
      </w:r>
      <w:r w:rsidR="008654E1" w:rsidRPr="00DD1614">
        <w:rPr>
          <w:rFonts w:asciiTheme="majorEastAsia" w:eastAsiaTheme="majorEastAsia" w:hAnsiTheme="majorEastAsia" w:hint="eastAsia"/>
          <w:b/>
          <w:bCs/>
          <w:sz w:val="24"/>
          <w:szCs w:val="24"/>
        </w:rPr>
        <w:t>てい</w:t>
      </w:r>
      <w:r w:rsidR="005E167C" w:rsidRPr="00DD1614">
        <w:rPr>
          <w:rFonts w:asciiTheme="majorEastAsia" w:eastAsiaTheme="majorEastAsia" w:hAnsiTheme="majorEastAsia" w:hint="eastAsia"/>
          <w:b/>
          <w:bCs/>
          <w:sz w:val="24"/>
          <w:szCs w:val="24"/>
        </w:rPr>
        <w:t>ること</w:t>
      </w:r>
    </w:p>
    <w:p w14:paraId="2AE5462C" w14:textId="4045212A" w:rsidR="00C11C46" w:rsidRPr="00DD1614" w:rsidRDefault="00CC021F" w:rsidP="000F19A1">
      <w:pPr>
        <w:wordWrap w:val="0"/>
        <w:spacing w:line="340" w:lineRule="exact"/>
        <w:ind w:left="241" w:rightChars="100" w:right="210" w:hangingChars="100" w:hanging="241"/>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③</w:t>
      </w:r>
      <w:r w:rsidR="004869A8" w:rsidRPr="00DD1614">
        <w:rPr>
          <w:rFonts w:asciiTheme="majorEastAsia" w:eastAsiaTheme="majorEastAsia" w:hAnsiTheme="majorEastAsia" w:hint="eastAsia"/>
          <w:b/>
          <w:bCs/>
          <w:sz w:val="24"/>
          <w:szCs w:val="24"/>
        </w:rPr>
        <w:t xml:space="preserve"> </w:t>
      </w:r>
      <w:r w:rsidR="007103A6" w:rsidRPr="00DD1614">
        <w:rPr>
          <w:rFonts w:asciiTheme="majorEastAsia" w:eastAsiaTheme="majorEastAsia" w:hAnsiTheme="majorEastAsia" w:hint="eastAsia"/>
          <w:b/>
          <w:bCs/>
          <w:sz w:val="24"/>
          <w:szCs w:val="24"/>
        </w:rPr>
        <w:t>千葉県内に</w:t>
      </w:r>
      <w:r w:rsidR="005E167C" w:rsidRPr="00DD1614">
        <w:rPr>
          <w:rFonts w:asciiTheme="majorEastAsia" w:eastAsiaTheme="majorEastAsia" w:hAnsiTheme="majorEastAsia" w:hint="eastAsia"/>
          <w:b/>
          <w:bCs/>
          <w:sz w:val="24"/>
          <w:szCs w:val="24"/>
        </w:rPr>
        <w:t>事務所を置いていること</w:t>
      </w:r>
    </w:p>
    <w:p w14:paraId="38C1C6F3" w14:textId="3D2AD9FD" w:rsidR="00E152F3" w:rsidRPr="00DD1614" w:rsidRDefault="00C40268" w:rsidP="000F19A1">
      <w:pPr>
        <w:tabs>
          <w:tab w:val="left" w:pos="567"/>
        </w:tabs>
        <w:wordWrap w:val="0"/>
        <w:spacing w:line="340" w:lineRule="exact"/>
        <w:ind w:left="241" w:rightChars="100" w:right="210" w:hangingChars="100" w:hanging="241"/>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④</w:t>
      </w:r>
      <w:r w:rsidR="004869A8" w:rsidRPr="00DD1614">
        <w:rPr>
          <w:rFonts w:asciiTheme="majorEastAsia" w:eastAsiaTheme="majorEastAsia" w:hAnsiTheme="majorEastAsia" w:hint="eastAsia"/>
          <w:b/>
          <w:bCs/>
          <w:sz w:val="24"/>
          <w:szCs w:val="24"/>
        </w:rPr>
        <w:t xml:space="preserve"> </w:t>
      </w:r>
      <w:r w:rsidR="005E167C" w:rsidRPr="00DD1614">
        <w:rPr>
          <w:rFonts w:asciiTheme="majorEastAsia" w:eastAsiaTheme="majorEastAsia" w:hAnsiTheme="majorEastAsia" w:hint="eastAsia"/>
          <w:b/>
          <w:bCs/>
          <w:sz w:val="24"/>
          <w:szCs w:val="24"/>
        </w:rPr>
        <w:t>代表者が定められていること</w:t>
      </w:r>
      <w:r w:rsidR="00E152F3" w:rsidRPr="00DD1614">
        <w:rPr>
          <w:rFonts w:asciiTheme="majorEastAsia" w:eastAsiaTheme="majorEastAsia" w:hAnsiTheme="majorEastAsia" w:hint="eastAsia"/>
          <w:b/>
          <w:bCs/>
          <w:sz w:val="24"/>
          <w:szCs w:val="24"/>
        </w:rPr>
        <w:t>（代表者は会計責任者を兼ねることはできません）</w:t>
      </w:r>
    </w:p>
    <w:p w14:paraId="7CFA1E42" w14:textId="25C01193" w:rsidR="007C4E8E" w:rsidRPr="00DD1614" w:rsidRDefault="00E649A5" w:rsidP="004869A8">
      <w:pPr>
        <w:tabs>
          <w:tab w:val="left" w:pos="567"/>
        </w:tabs>
        <w:wordWrap w:val="0"/>
        <w:spacing w:line="340" w:lineRule="exact"/>
        <w:ind w:left="361" w:rightChars="100" w:right="210" w:hangingChars="150" w:hanging="361"/>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⑤</w:t>
      </w:r>
      <w:r w:rsidR="004869A8" w:rsidRPr="00DD1614">
        <w:rPr>
          <w:rFonts w:asciiTheme="majorEastAsia" w:eastAsiaTheme="majorEastAsia" w:hAnsiTheme="majorEastAsia" w:hint="eastAsia"/>
          <w:b/>
          <w:bCs/>
          <w:sz w:val="24"/>
          <w:szCs w:val="24"/>
        </w:rPr>
        <w:t xml:space="preserve"> </w:t>
      </w:r>
      <w:r w:rsidR="00C40268" w:rsidRPr="00DD1614">
        <w:rPr>
          <w:rFonts w:asciiTheme="majorEastAsia" w:eastAsiaTheme="majorEastAsia" w:hAnsiTheme="majorEastAsia" w:hint="eastAsia"/>
          <w:b/>
          <w:bCs/>
          <w:sz w:val="24"/>
          <w:szCs w:val="24"/>
        </w:rPr>
        <w:t>国の要領等に定められている書類の調製</w:t>
      </w:r>
      <w:r w:rsidR="00391B2C" w:rsidRPr="00DD1614">
        <w:rPr>
          <w:rFonts w:asciiTheme="majorEastAsia" w:eastAsiaTheme="majorEastAsia" w:hAnsiTheme="majorEastAsia" w:hint="eastAsia"/>
          <w:b/>
          <w:bCs/>
          <w:sz w:val="24"/>
          <w:szCs w:val="24"/>
        </w:rPr>
        <w:t>・整備と</w:t>
      </w:r>
      <w:r w:rsidR="00C40268" w:rsidRPr="00DD1614">
        <w:rPr>
          <w:rFonts w:asciiTheme="majorEastAsia" w:eastAsiaTheme="majorEastAsia" w:hAnsiTheme="majorEastAsia" w:hint="eastAsia"/>
          <w:b/>
          <w:bCs/>
          <w:sz w:val="24"/>
          <w:szCs w:val="24"/>
        </w:rPr>
        <w:t>事業終了後も定められた期間</w:t>
      </w:r>
      <w:r w:rsidR="00391B2C" w:rsidRPr="00DD1614">
        <w:rPr>
          <w:rFonts w:asciiTheme="majorEastAsia" w:eastAsiaTheme="majorEastAsia" w:hAnsiTheme="majorEastAsia" w:hint="eastAsia"/>
          <w:b/>
          <w:bCs/>
          <w:sz w:val="24"/>
          <w:szCs w:val="24"/>
        </w:rPr>
        <w:t>書類等</w:t>
      </w:r>
      <w:r w:rsidR="005E167C" w:rsidRPr="00DD1614">
        <w:rPr>
          <w:rFonts w:asciiTheme="majorEastAsia" w:eastAsiaTheme="majorEastAsia" w:hAnsiTheme="majorEastAsia" w:hint="eastAsia"/>
          <w:b/>
          <w:bCs/>
          <w:sz w:val="24"/>
          <w:szCs w:val="24"/>
        </w:rPr>
        <w:t>の保管ができること</w:t>
      </w:r>
    </w:p>
    <w:p w14:paraId="00C46F7B" w14:textId="58B45DC5" w:rsidR="007C4E8E" w:rsidRPr="00DD1614" w:rsidRDefault="00E649A5" w:rsidP="00E649A5">
      <w:pPr>
        <w:wordWrap w:val="0"/>
        <w:spacing w:line="34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0064C3" w:rsidRPr="00DD1614">
        <w:rPr>
          <w:rFonts w:asciiTheme="majorEastAsia" w:eastAsiaTheme="majorEastAsia" w:hAnsiTheme="majorEastAsia" w:hint="eastAsia"/>
          <w:b/>
          <w:bCs/>
          <w:sz w:val="24"/>
          <w:szCs w:val="24"/>
        </w:rPr>
        <w:t>○</w:t>
      </w:r>
      <w:r w:rsidR="007C4E8E" w:rsidRPr="00DD1614">
        <w:rPr>
          <w:rFonts w:asciiTheme="majorEastAsia" w:eastAsiaTheme="majorEastAsia" w:hAnsiTheme="majorEastAsia" w:hint="eastAsia"/>
          <w:b/>
          <w:bCs/>
          <w:sz w:val="24"/>
          <w:szCs w:val="24"/>
        </w:rPr>
        <w:t>対象森林</w:t>
      </w:r>
    </w:p>
    <w:p w14:paraId="68020A0A" w14:textId="455054EA" w:rsidR="000E10AB" w:rsidRPr="00DD1614" w:rsidRDefault="000E10AB" w:rsidP="00E649A5">
      <w:pPr>
        <w:wordWrap w:val="0"/>
        <w:spacing w:line="340" w:lineRule="exact"/>
        <w:ind w:left="241" w:hangingChars="100" w:hanging="241"/>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①</w:t>
      </w:r>
      <w:r w:rsidR="004869A8" w:rsidRPr="00DD1614">
        <w:rPr>
          <w:rFonts w:asciiTheme="majorEastAsia" w:eastAsiaTheme="majorEastAsia" w:hAnsiTheme="majorEastAsia" w:hint="eastAsia"/>
          <w:b/>
          <w:bCs/>
          <w:sz w:val="24"/>
          <w:szCs w:val="24"/>
        </w:rPr>
        <w:t xml:space="preserve"> </w:t>
      </w:r>
      <w:r w:rsidRPr="00DD1614">
        <w:rPr>
          <w:rFonts w:asciiTheme="majorEastAsia" w:eastAsiaTheme="majorEastAsia" w:hAnsiTheme="majorEastAsia" w:hint="eastAsia"/>
          <w:b/>
          <w:bCs/>
          <w:sz w:val="24"/>
          <w:szCs w:val="24"/>
        </w:rPr>
        <w:t>活動面積は0.1ha</w:t>
      </w:r>
      <w:r w:rsidR="005E167C" w:rsidRPr="00DD1614">
        <w:rPr>
          <w:rFonts w:asciiTheme="majorEastAsia" w:eastAsiaTheme="majorEastAsia" w:hAnsiTheme="majorEastAsia" w:hint="eastAsia"/>
          <w:b/>
          <w:bCs/>
          <w:sz w:val="24"/>
          <w:szCs w:val="24"/>
        </w:rPr>
        <w:t>以上であること</w:t>
      </w:r>
    </w:p>
    <w:p w14:paraId="712EC645" w14:textId="7FC8DC98" w:rsidR="000E10AB" w:rsidRPr="00DD1614" w:rsidRDefault="000E10AB" w:rsidP="00E649A5">
      <w:pPr>
        <w:wordWrap w:val="0"/>
        <w:spacing w:line="340" w:lineRule="exact"/>
        <w:ind w:left="241" w:hangingChars="100" w:hanging="241"/>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②</w:t>
      </w:r>
      <w:r w:rsidR="004869A8" w:rsidRPr="00DD1614">
        <w:rPr>
          <w:rFonts w:asciiTheme="majorEastAsia" w:eastAsiaTheme="majorEastAsia" w:hAnsiTheme="majorEastAsia" w:hint="eastAsia"/>
          <w:b/>
          <w:bCs/>
          <w:sz w:val="24"/>
          <w:szCs w:val="24"/>
        </w:rPr>
        <w:t xml:space="preserve"> </w:t>
      </w:r>
      <w:r w:rsidRPr="00DD1614">
        <w:rPr>
          <w:rFonts w:asciiTheme="majorEastAsia" w:eastAsiaTheme="majorEastAsia" w:hAnsiTheme="majorEastAsia" w:hint="eastAsia"/>
          <w:b/>
          <w:bCs/>
          <w:sz w:val="24"/>
          <w:szCs w:val="24"/>
        </w:rPr>
        <w:t>活動組織と森林所有者とで利用協定を締結している</w:t>
      </w:r>
      <w:r w:rsidR="005E167C" w:rsidRPr="00DD1614">
        <w:rPr>
          <w:rFonts w:asciiTheme="majorEastAsia" w:eastAsiaTheme="majorEastAsia" w:hAnsiTheme="majorEastAsia" w:hint="eastAsia"/>
          <w:b/>
          <w:bCs/>
          <w:sz w:val="24"/>
          <w:szCs w:val="24"/>
        </w:rPr>
        <w:t>こと</w:t>
      </w:r>
    </w:p>
    <w:p w14:paraId="475E31E5" w14:textId="57C3AACE" w:rsidR="000E10AB" w:rsidRPr="00DD1614" w:rsidRDefault="00E649A5" w:rsidP="00E649A5">
      <w:pPr>
        <w:wordWrap w:val="0"/>
        <w:spacing w:line="340" w:lineRule="exact"/>
        <w:ind w:left="241" w:hangingChars="100" w:hanging="241"/>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0E10AB" w:rsidRPr="00DD1614">
        <w:rPr>
          <w:rFonts w:asciiTheme="majorEastAsia" w:eastAsiaTheme="majorEastAsia" w:hAnsiTheme="majorEastAsia" w:hint="eastAsia"/>
          <w:b/>
          <w:bCs/>
          <w:sz w:val="24"/>
          <w:szCs w:val="24"/>
        </w:rPr>
        <w:t>・森林所有者と利用協定を締結していれば、学校林や公有林でも活用が可能です。</w:t>
      </w:r>
    </w:p>
    <w:p w14:paraId="3FE06751" w14:textId="29E5973F" w:rsidR="00E649A5" w:rsidRPr="00DD1614" w:rsidRDefault="000E10AB" w:rsidP="00E649A5">
      <w:pPr>
        <w:wordWrap w:val="0"/>
        <w:spacing w:line="340" w:lineRule="exact"/>
        <w:ind w:left="482" w:hangingChars="200" w:hanging="482"/>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③</w:t>
      </w:r>
      <w:r w:rsidR="004869A8" w:rsidRPr="00DD1614">
        <w:rPr>
          <w:rFonts w:asciiTheme="majorEastAsia" w:eastAsiaTheme="majorEastAsia" w:hAnsiTheme="majorEastAsia" w:hint="eastAsia"/>
          <w:b/>
          <w:bCs/>
          <w:sz w:val="24"/>
          <w:szCs w:val="24"/>
        </w:rPr>
        <w:t xml:space="preserve"> </w:t>
      </w:r>
      <w:r w:rsidR="007C4E8E" w:rsidRPr="00DD1614">
        <w:rPr>
          <w:rFonts w:asciiTheme="majorEastAsia" w:eastAsiaTheme="majorEastAsia" w:hAnsiTheme="majorEastAsia" w:hint="eastAsia"/>
          <w:b/>
          <w:bCs/>
          <w:sz w:val="24"/>
          <w:szCs w:val="24"/>
        </w:rPr>
        <w:t>森林経営計画</w:t>
      </w:r>
      <w:r w:rsidR="0090026F" w:rsidRPr="00DD1614">
        <w:rPr>
          <w:rFonts w:asciiTheme="majorEastAsia" w:eastAsiaTheme="majorEastAsia" w:hAnsiTheme="majorEastAsia" w:hint="eastAsia"/>
          <w:b/>
          <w:bCs/>
          <w:sz w:val="24"/>
          <w:szCs w:val="24"/>
        </w:rPr>
        <w:t>（以下「計画等」という。）</w:t>
      </w:r>
      <w:r w:rsidR="007C4E8E" w:rsidRPr="00DD1614">
        <w:rPr>
          <w:rFonts w:asciiTheme="majorEastAsia" w:eastAsiaTheme="majorEastAsia" w:hAnsiTheme="majorEastAsia" w:hint="eastAsia"/>
          <w:b/>
          <w:bCs/>
          <w:sz w:val="24"/>
          <w:szCs w:val="24"/>
        </w:rPr>
        <w:t>が策定されていない森林</w:t>
      </w:r>
      <w:r w:rsidR="005E167C" w:rsidRPr="00DD1614">
        <w:rPr>
          <w:rFonts w:asciiTheme="majorEastAsia" w:eastAsiaTheme="majorEastAsia" w:hAnsiTheme="majorEastAsia" w:hint="eastAsia"/>
          <w:b/>
          <w:bCs/>
          <w:sz w:val="24"/>
          <w:szCs w:val="24"/>
        </w:rPr>
        <w:t>であること</w:t>
      </w:r>
    </w:p>
    <w:p w14:paraId="721C35BC" w14:textId="77777777" w:rsidR="004869A8" w:rsidRPr="00DD1614" w:rsidRDefault="00E649A5" w:rsidP="00C10637">
      <w:pPr>
        <w:wordWrap w:val="0"/>
        <w:spacing w:line="340" w:lineRule="exact"/>
        <w:ind w:left="723" w:hangingChars="300" w:hanging="723"/>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EE1C8A" w:rsidRPr="00DD1614">
        <w:rPr>
          <w:rFonts w:asciiTheme="majorEastAsia" w:eastAsiaTheme="majorEastAsia" w:hAnsiTheme="majorEastAsia" w:hint="eastAsia"/>
          <w:b/>
          <w:bCs/>
          <w:sz w:val="24"/>
          <w:szCs w:val="24"/>
        </w:rPr>
        <w:t>・現在、計画等が策定されていない森林であっても、活動組織が行う事業実施期間内に</w:t>
      </w:r>
    </w:p>
    <w:p w14:paraId="0B6DBEA1" w14:textId="26DAC529" w:rsidR="004869A8" w:rsidRPr="00DD1614" w:rsidRDefault="00EE1C8A" w:rsidP="004869A8">
      <w:pPr>
        <w:wordWrap w:val="0"/>
        <w:spacing w:line="340" w:lineRule="exact"/>
        <w:ind w:leftChars="250" w:left="645" w:hangingChars="50" w:hanging="12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計画等が策定予定の森林は交付金の対象外です。計画等の策定状況については、</w:t>
      </w:r>
    </w:p>
    <w:p w14:paraId="12F503FD" w14:textId="54E8CD8F" w:rsidR="00FE5A28" w:rsidRPr="00DD1614" w:rsidRDefault="00EE1C8A" w:rsidP="004869A8">
      <w:pPr>
        <w:wordWrap w:val="0"/>
        <w:spacing w:line="340" w:lineRule="exact"/>
        <w:ind w:leftChars="250" w:left="645" w:hangingChars="50" w:hanging="12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市町村及び森林所有者の方に必ず確認してください。</w:t>
      </w:r>
    </w:p>
    <w:p w14:paraId="08D095BC" w14:textId="77777777" w:rsidR="00BB0B15" w:rsidRPr="00DD1614" w:rsidRDefault="00BB0B15" w:rsidP="004869A8">
      <w:pPr>
        <w:wordWrap w:val="0"/>
        <w:spacing w:line="340" w:lineRule="exact"/>
        <w:ind w:leftChars="250" w:left="645" w:hangingChars="50" w:hanging="120"/>
        <w:jc w:val="left"/>
        <w:rPr>
          <w:rFonts w:asciiTheme="majorEastAsia" w:eastAsiaTheme="majorEastAsia" w:hAnsiTheme="majorEastAsia"/>
          <w:b/>
          <w:bCs/>
          <w:sz w:val="24"/>
          <w:szCs w:val="24"/>
        </w:rPr>
      </w:pPr>
    </w:p>
    <w:p w14:paraId="12317F1B" w14:textId="24D84D7E" w:rsidR="00E649A5" w:rsidRPr="00DD1614" w:rsidRDefault="00FE6FE0" w:rsidP="00E649A5">
      <w:pPr>
        <w:wordWrap w:val="0"/>
        <w:spacing w:line="340" w:lineRule="exact"/>
        <w:jc w:val="left"/>
        <w:rPr>
          <w:rFonts w:asciiTheme="minorEastAsia" w:hAnsiTheme="minorEastAsia"/>
          <w:b/>
          <w:bCs/>
          <w:sz w:val="24"/>
          <w:szCs w:val="24"/>
        </w:rPr>
      </w:pPr>
      <w:r w:rsidRPr="00DD1614">
        <w:rPr>
          <w:rFonts w:asciiTheme="majorEastAsia" w:eastAsiaTheme="majorEastAsia" w:hAnsiTheme="majorEastAsia" w:hint="eastAsia"/>
          <w:b/>
          <w:bCs/>
          <w:sz w:val="24"/>
          <w:szCs w:val="24"/>
        </w:rPr>
        <w:t>２</w:t>
      </w:r>
      <w:r w:rsidR="00FE5A28" w:rsidRPr="00DD1614">
        <w:rPr>
          <w:rFonts w:asciiTheme="majorEastAsia" w:eastAsiaTheme="majorEastAsia" w:hAnsiTheme="majorEastAsia" w:hint="eastAsia"/>
          <w:b/>
          <w:bCs/>
          <w:sz w:val="24"/>
          <w:szCs w:val="24"/>
        </w:rPr>
        <w:t xml:space="preserve">　交付メニュー</w:t>
      </w:r>
    </w:p>
    <w:p w14:paraId="67034029" w14:textId="77777777" w:rsidR="004869A8" w:rsidRPr="00DD1614" w:rsidRDefault="002F1591" w:rsidP="000F19A1">
      <w:pPr>
        <w:wordWrap w:val="0"/>
        <w:spacing w:line="340" w:lineRule="exact"/>
        <w:ind w:rightChars="100" w:right="21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w:t>
      </w:r>
      <w:r w:rsidR="004869A8" w:rsidRPr="00DD1614">
        <w:rPr>
          <w:rFonts w:asciiTheme="majorEastAsia" w:eastAsiaTheme="majorEastAsia" w:hAnsiTheme="majorEastAsia" w:hint="eastAsia"/>
          <w:b/>
          <w:bCs/>
          <w:sz w:val="24"/>
          <w:szCs w:val="24"/>
        </w:rPr>
        <w:t xml:space="preserve"> </w:t>
      </w:r>
      <w:r w:rsidRPr="00DD1614">
        <w:rPr>
          <w:rFonts w:asciiTheme="majorEastAsia" w:eastAsiaTheme="majorEastAsia" w:hAnsiTheme="majorEastAsia" w:hint="eastAsia"/>
          <w:b/>
          <w:bCs/>
          <w:sz w:val="24"/>
          <w:szCs w:val="24"/>
        </w:rPr>
        <w:t>地域環境保全タイプ：集落周辺の美しい里山林を維持するための景観保全・</w:t>
      </w:r>
    </w:p>
    <w:p w14:paraId="58E1DAB1" w14:textId="12B1F2A0" w:rsidR="002F1591" w:rsidRPr="00DD1614" w:rsidRDefault="002F1591" w:rsidP="004869A8">
      <w:pPr>
        <w:wordWrap w:val="0"/>
        <w:spacing w:line="340" w:lineRule="exact"/>
        <w:ind w:rightChars="100" w:right="210" w:firstLineChars="1150" w:firstLine="2771"/>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整備活動、高</w:t>
      </w:r>
      <w:r w:rsidR="003D598E" w:rsidRPr="00DD1614">
        <w:rPr>
          <w:rFonts w:asciiTheme="majorEastAsia" w:eastAsiaTheme="majorEastAsia" w:hAnsiTheme="majorEastAsia" w:hint="eastAsia"/>
          <w:b/>
          <w:bCs/>
          <w:sz w:val="24"/>
          <w:szCs w:val="24"/>
        </w:rPr>
        <w:t>密に侵入した竹林の整備・駆除</w:t>
      </w:r>
      <w:r w:rsidRPr="00DD1614">
        <w:rPr>
          <w:rFonts w:asciiTheme="majorEastAsia" w:eastAsiaTheme="majorEastAsia" w:hAnsiTheme="majorEastAsia" w:hint="eastAsia"/>
          <w:b/>
          <w:bCs/>
          <w:sz w:val="24"/>
          <w:szCs w:val="24"/>
        </w:rPr>
        <w:t>に向けた取組</w:t>
      </w:r>
    </w:p>
    <w:p w14:paraId="6B8FA88B" w14:textId="084015AF" w:rsidR="002F1591" w:rsidRPr="00DD1614" w:rsidRDefault="003D598E" w:rsidP="000F19A1">
      <w:pPr>
        <w:wordWrap w:val="0"/>
        <w:spacing w:line="340" w:lineRule="exact"/>
        <w:ind w:rightChars="100" w:right="21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w:t>
      </w:r>
      <w:r w:rsidR="004869A8" w:rsidRPr="00DD1614">
        <w:rPr>
          <w:rFonts w:asciiTheme="majorEastAsia" w:eastAsiaTheme="majorEastAsia" w:hAnsiTheme="majorEastAsia" w:hint="eastAsia"/>
          <w:b/>
          <w:bCs/>
          <w:sz w:val="24"/>
          <w:szCs w:val="24"/>
        </w:rPr>
        <w:t xml:space="preserve"> </w:t>
      </w:r>
      <w:r w:rsidRPr="00DD1614">
        <w:rPr>
          <w:rFonts w:asciiTheme="majorEastAsia" w:eastAsiaTheme="majorEastAsia" w:hAnsiTheme="majorEastAsia" w:hint="eastAsia"/>
          <w:b/>
          <w:bCs/>
          <w:sz w:val="24"/>
          <w:szCs w:val="24"/>
        </w:rPr>
        <w:t>森林資源利用タイプ：間伐材、シイタケ原木生産等の</w:t>
      </w:r>
      <w:r w:rsidR="002F1591" w:rsidRPr="00DD1614">
        <w:rPr>
          <w:rFonts w:asciiTheme="majorEastAsia" w:eastAsiaTheme="majorEastAsia" w:hAnsiTheme="majorEastAsia" w:hint="eastAsia"/>
          <w:b/>
          <w:bCs/>
          <w:sz w:val="24"/>
          <w:szCs w:val="24"/>
        </w:rPr>
        <w:t>未利用資源の利活用活動</w:t>
      </w:r>
    </w:p>
    <w:p w14:paraId="0141BA16" w14:textId="27A65F2E" w:rsidR="003D598E" w:rsidRPr="0038751A" w:rsidRDefault="003D598E" w:rsidP="000F19A1">
      <w:pPr>
        <w:wordWrap w:val="0"/>
        <w:spacing w:line="340" w:lineRule="exact"/>
        <w:ind w:rightChars="100" w:right="21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w:t>
      </w:r>
      <w:r w:rsidR="004869A8" w:rsidRPr="00DD1614">
        <w:rPr>
          <w:rFonts w:asciiTheme="majorEastAsia" w:eastAsiaTheme="majorEastAsia" w:hAnsiTheme="majorEastAsia" w:hint="eastAsia"/>
          <w:b/>
          <w:bCs/>
          <w:sz w:val="24"/>
          <w:szCs w:val="24"/>
        </w:rPr>
        <w:t xml:space="preserve"> </w:t>
      </w:r>
      <w:r w:rsidRPr="00DD1614">
        <w:rPr>
          <w:rFonts w:asciiTheme="majorEastAsia" w:eastAsiaTheme="majorEastAsia" w:hAnsiTheme="majorEastAsia" w:hint="eastAsia"/>
          <w:b/>
          <w:bCs/>
          <w:sz w:val="24"/>
          <w:szCs w:val="24"/>
        </w:rPr>
        <w:t>森林機能強化タイプ：歩道･作業道</w:t>
      </w:r>
      <w:r w:rsidR="004869A8" w:rsidRPr="00DD1614">
        <w:rPr>
          <w:rFonts w:asciiTheme="majorEastAsia" w:eastAsiaTheme="majorEastAsia" w:hAnsiTheme="majorEastAsia" w:hint="eastAsia"/>
          <w:b/>
          <w:bCs/>
          <w:sz w:val="24"/>
          <w:szCs w:val="24"/>
        </w:rPr>
        <w:t>･</w:t>
      </w:r>
      <w:r w:rsidR="004869A8" w:rsidRPr="0038751A">
        <w:rPr>
          <w:rFonts w:asciiTheme="majorEastAsia" w:eastAsiaTheme="majorEastAsia" w:hAnsiTheme="majorEastAsia" w:hint="eastAsia"/>
          <w:b/>
          <w:bCs/>
          <w:sz w:val="24"/>
          <w:szCs w:val="24"/>
        </w:rPr>
        <w:t>鳥獣害防止柵</w:t>
      </w:r>
      <w:r w:rsidRPr="0038751A">
        <w:rPr>
          <w:rFonts w:asciiTheme="majorEastAsia" w:eastAsiaTheme="majorEastAsia" w:hAnsiTheme="majorEastAsia" w:hint="eastAsia"/>
          <w:b/>
          <w:bCs/>
          <w:sz w:val="24"/>
          <w:szCs w:val="24"/>
        </w:rPr>
        <w:t>の作設・補修活動</w:t>
      </w:r>
    </w:p>
    <w:p w14:paraId="203C1C96" w14:textId="2A568211" w:rsidR="00391B2C" w:rsidRDefault="005E167C" w:rsidP="006340F5">
      <w:pPr>
        <w:wordWrap w:val="0"/>
        <w:spacing w:line="340" w:lineRule="exact"/>
        <w:ind w:left="2891" w:rightChars="100" w:right="210" w:hangingChars="1200" w:hanging="2891"/>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w:t>
      </w:r>
      <w:r w:rsidR="004869A8" w:rsidRPr="0038751A">
        <w:rPr>
          <w:rFonts w:asciiTheme="majorEastAsia" w:eastAsiaTheme="majorEastAsia" w:hAnsiTheme="majorEastAsia" w:hint="eastAsia"/>
          <w:b/>
          <w:bCs/>
          <w:sz w:val="24"/>
          <w:szCs w:val="24"/>
        </w:rPr>
        <w:t xml:space="preserve"> </w:t>
      </w:r>
      <w:r w:rsidRPr="0038751A">
        <w:rPr>
          <w:rFonts w:asciiTheme="majorEastAsia" w:eastAsiaTheme="majorEastAsia" w:hAnsiTheme="majorEastAsia" w:hint="eastAsia"/>
          <w:b/>
          <w:bCs/>
          <w:w w:val="74"/>
          <w:kern w:val="0"/>
          <w:sz w:val="24"/>
          <w:szCs w:val="24"/>
          <w:fitText w:val="2160" w:id="-1572506880"/>
        </w:rPr>
        <w:t>関係人口創出・維持</w:t>
      </w:r>
      <w:r w:rsidR="00B55EEC" w:rsidRPr="0038751A">
        <w:rPr>
          <w:rFonts w:asciiTheme="majorEastAsia" w:eastAsiaTheme="majorEastAsia" w:hAnsiTheme="majorEastAsia" w:hint="eastAsia"/>
          <w:b/>
          <w:bCs/>
          <w:w w:val="74"/>
          <w:kern w:val="0"/>
          <w:sz w:val="24"/>
          <w:szCs w:val="24"/>
          <w:fitText w:val="2160" w:id="-1572506880"/>
        </w:rPr>
        <w:t>タイ</w:t>
      </w:r>
      <w:r w:rsidR="00B55EEC" w:rsidRPr="0038751A">
        <w:rPr>
          <w:rFonts w:asciiTheme="majorEastAsia" w:eastAsiaTheme="majorEastAsia" w:hAnsiTheme="majorEastAsia" w:hint="eastAsia"/>
          <w:b/>
          <w:bCs/>
          <w:spacing w:val="16"/>
          <w:w w:val="74"/>
          <w:kern w:val="0"/>
          <w:sz w:val="24"/>
          <w:szCs w:val="24"/>
          <w:fitText w:val="2160" w:id="-1572506880"/>
        </w:rPr>
        <w:t>プ</w:t>
      </w:r>
      <w:r w:rsidR="00B55EEC" w:rsidRPr="0038751A">
        <w:rPr>
          <w:rFonts w:asciiTheme="majorEastAsia" w:eastAsiaTheme="majorEastAsia" w:hAnsiTheme="majorEastAsia" w:hint="eastAsia"/>
          <w:b/>
          <w:bCs/>
          <w:sz w:val="24"/>
          <w:szCs w:val="24"/>
        </w:rPr>
        <w:t>：</w:t>
      </w:r>
      <w:r w:rsidR="006340F5" w:rsidRPr="0038751A">
        <w:rPr>
          <w:rFonts w:asciiTheme="majorEastAsia" w:eastAsiaTheme="majorEastAsia" w:hAnsiTheme="majorEastAsia" w:hint="eastAsia"/>
          <w:b/>
          <w:bCs/>
          <w:sz w:val="24"/>
          <w:szCs w:val="24"/>
        </w:rPr>
        <w:t>会員ではない地域外関係者（活動を実施する対象森林の所在する</w:t>
      </w:r>
      <w:r w:rsidR="006E4A6F" w:rsidRPr="0038751A">
        <w:rPr>
          <w:rFonts w:asciiTheme="majorEastAsia" w:eastAsiaTheme="majorEastAsia" w:hAnsiTheme="majorEastAsia" w:hint="eastAsia"/>
          <w:b/>
          <w:bCs/>
          <w:sz w:val="24"/>
          <w:szCs w:val="24"/>
        </w:rPr>
        <w:t>昭和25年2月</w:t>
      </w:r>
      <w:r w:rsidR="006340F5" w:rsidRPr="0038751A">
        <w:rPr>
          <w:rFonts w:asciiTheme="majorEastAsia" w:eastAsiaTheme="majorEastAsia" w:hAnsiTheme="majorEastAsia" w:hint="eastAsia"/>
          <w:b/>
          <w:bCs/>
          <w:sz w:val="24"/>
          <w:szCs w:val="24"/>
        </w:rPr>
        <w:t>１</w:t>
      </w:r>
      <w:r w:rsidR="006E4A6F" w:rsidRPr="0038751A">
        <w:rPr>
          <w:rFonts w:asciiTheme="majorEastAsia" w:eastAsiaTheme="majorEastAsia" w:hAnsiTheme="majorEastAsia" w:hint="eastAsia"/>
          <w:b/>
          <w:bCs/>
          <w:sz w:val="24"/>
          <w:szCs w:val="24"/>
        </w:rPr>
        <w:t>日</w:t>
      </w:r>
      <w:r w:rsidR="006340F5" w:rsidRPr="0038751A">
        <w:rPr>
          <w:rFonts w:asciiTheme="majorEastAsia" w:eastAsiaTheme="majorEastAsia" w:hAnsiTheme="majorEastAsia" w:hint="eastAsia"/>
          <w:b/>
          <w:bCs/>
          <w:sz w:val="24"/>
          <w:szCs w:val="24"/>
        </w:rPr>
        <w:t>における市町村の区域外に居住する者）</w:t>
      </w:r>
      <w:r w:rsidR="006E4A6F" w:rsidRPr="0038751A">
        <w:rPr>
          <w:rFonts w:asciiTheme="majorEastAsia" w:eastAsiaTheme="majorEastAsia" w:hAnsiTheme="majorEastAsia" w:hint="eastAsia"/>
          <w:b/>
          <w:bCs/>
          <w:sz w:val="24"/>
          <w:szCs w:val="24"/>
        </w:rPr>
        <w:t>が1度に10人以上が来て、作業</w:t>
      </w:r>
      <w:r w:rsidR="005C47D2" w:rsidRPr="0038751A">
        <w:rPr>
          <w:rFonts w:asciiTheme="majorEastAsia" w:eastAsiaTheme="majorEastAsia" w:hAnsiTheme="majorEastAsia" w:hint="eastAsia"/>
          <w:b/>
          <w:bCs/>
          <w:sz w:val="24"/>
          <w:szCs w:val="24"/>
        </w:rPr>
        <w:t>（活動）</w:t>
      </w:r>
      <w:r w:rsidR="006E4A6F" w:rsidRPr="0038751A">
        <w:rPr>
          <w:rFonts w:asciiTheme="majorEastAsia" w:eastAsiaTheme="majorEastAsia" w:hAnsiTheme="majorEastAsia" w:hint="eastAsia"/>
          <w:b/>
          <w:bCs/>
          <w:sz w:val="24"/>
          <w:szCs w:val="24"/>
        </w:rPr>
        <w:t>を手伝うための</w:t>
      </w:r>
      <w:r w:rsidR="00B83CDD" w:rsidRPr="0038751A">
        <w:rPr>
          <w:rFonts w:asciiTheme="majorEastAsia" w:eastAsiaTheme="majorEastAsia" w:hAnsiTheme="majorEastAsia" w:hint="eastAsia"/>
          <w:b/>
          <w:bCs/>
          <w:sz w:val="24"/>
          <w:szCs w:val="24"/>
        </w:rPr>
        <w:t>調整、</w:t>
      </w:r>
      <w:r w:rsidR="006E4A6F" w:rsidRPr="0038751A">
        <w:rPr>
          <w:rFonts w:asciiTheme="majorEastAsia" w:eastAsiaTheme="majorEastAsia" w:hAnsiTheme="majorEastAsia" w:hint="eastAsia"/>
          <w:b/>
          <w:bCs/>
          <w:sz w:val="24"/>
          <w:szCs w:val="24"/>
        </w:rPr>
        <w:t>事前準備、当日の</w:t>
      </w:r>
      <w:r w:rsidR="007D6AF4" w:rsidRPr="0038751A">
        <w:rPr>
          <w:rFonts w:asciiTheme="majorEastAsia" w:eastAsiaTheme="majorEastAsia" w:hAnsiTheme="majorEastAsia" w:hint="eastAsia"/>
          <w:b/>
          <w:bCs/>
          <w:sz w:val="24"/>
          <w:szCs w:val="24"/>
        </w:rPr>
        <w:t>支援</w:t>
      </w:r>
      <w:r w:rsidR="00B83CDD" w:rsidRPr="0038751A">
        <w:rPr>
          <w:rFonts w:asciiTheme="majorEastAsia" w:eastAsiaTheme="majorEastAsia" w:hAnsiTheme="majorEastAsia" w:hint="eastAsia"/>
          <w:b/>
          <w:bCs/>
          <w:sz w:val="24"/>
          <w:szCs w:val="24"/>
        </w:rPr>
        <w:t>などの活動</w:t>
      </w:r>
    </w:p>
    <w:p w14:paraId="53C89FB7" w14:textId="77777777" w:rsidR="006E11A5" w:rsidRPr="0038751A" w:rsidRDefault="006E11A5" w:rsidP="006340F5">
      <w:pPr>
        <w:wordWrap w:val="0"/>
        <w:spacing w:line="340" w:lineRule="exact"/>
        <w:ind w:left="2891" w:rightChars="100" w:right="210" w:hangingChars="1200" w:hanging="2891"/>
        <w:jc w:val="left"/>
        <w:rPr>
          <w:rFonts w:asciiTheme="majorEastAsia" w:eastAsiaTheme="majorEastAsia" w:hAnsiTheme="majorEastAsia"/>
          <w:b/>
          <w:bCs/>
          <w:sz w:val="24"/>
          <w:szCs w:val="24"/>
        </w:rPr>
      </w:pPr>
    </w:p>
    <w:p w14:paraId="3D217072" w14:textId="6BC274CC" w:rsidR="000064C3" w:rsidRPr="0038751A" w:rsidRDefault="00FE6FE0" w:rsidP="00E649A5">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lastRenderedPageBreak/>
        <w:t>３</w:t>
      </w:r>
      <w:r w:rsidR="000064C3" w:rsidRPr="0038751A">
        <w:rPr>
          <w:rFonts w:asciiTheme="majorEastAsia" w:eastAsiaTheme="majorEastAsia" w:hAnsiTheme="majorEastAsia" w:hint="eastAsia"/>
          <w:b/>
          <w:bCs/>
          <w:sz w:val="24"/>
          <w:szCs w:val="24"/>
        </w:rPr>
        <w:t xml:space="preserve">　</w:t>
      </w:r>
      <w:r w:rsidR="005E7E5B" w:rsidRPr="0038751A">
        <w:rPr>
          <w:rFonts w:asciiTheme="majorEastAsia" w:eastAsiaTheme="majorEastAsia" w:hAnsiTheme="majorEastAsia" w:hint="eastAsia"/>
          <w:b/>
          <w:bCs/>
          <w:sz w:val="24"/>
          <w:szCs w:val="24"/>
        </w:rPr>
        <w:t>交付</w:t>
      </w:r>
      <w:r w:rsidR="00FE5A28" w:rsidRPr="0038751A">
        <w:rPr>
          <w:rFonts w:asciiTheme="majorEastAsia" w:eastAsiaTheme="majorEastAsia" w:hAnsiTheme="majorEastAsia" w:hint="eastAsia"/>
          <w:b/>
          <w:bCs/>
          <w:sz w:val="24"/>
          <w:szCs w:val="24"/>
        </w:rPr>
        <w:t>対象</w:t>
      </w:r>
      <w:r w:rsidR="005E7E5B" w:rsidRPr="0038751A">
        <w:rPr>
          <w:rFonts w:asciiTheme="majorEastAsia" w:eastAsiaTheme="majorEastAsia" w:hAnsiTheme="majorEastAsia" w:hint="eastAsia"/>
          <w:b/>
          <w:bCs/>
          <w:sz w:val="24"/>
          <w:szCs w:val="24"/>
        </w:rPr>
        <w:t>となる</w:t>
      </w:r>
      <w:r w:rsidR="00FE5A28" w:rsidRPr="0038751A">
        <w:rPr>
          <w:rFonts w:asciiTheme="majorEastAsia" w:eastAsiaTheme="majorEastAsia" w:hAnsiTheme="majorEastAsia" w:hint="eastAsia"/>
          <w:b/>
          <w:bCs/>
          <w:sz w:val="24"/>
          <w:szCs w:val="24"/>
        </w:rPr>
        <w:t>活動</w:t>
      </w:r>
    </w:p>
    <w:p w14:paraId="43F439E6" w14:textId="6C5F83D1" w:rsidR="00613478" w:rsidRPr="0038751A" w:rsidRDefault="00613478" w:rsidP="00613478">
      <w:pPr>
        <w:wordWrap w:val="0"/>
        <w:spacing w:line="340" w:lineRule="exact"/>
        <w:ind w:rightChars="100" w:right="210"/>
        <w:jc w:val="left"/>
        <w:rPr>
          <w:rFonts w:asciiTheme="majorEastAsia" w:eastAsiaTheme="majorEastAsia" w:hAnsiTheme="majorEastAsia"/>
          <w:b/>
          <w:bCs/>
          <w:sz w:val="24"/>
          <w:szCs w:val="24"/>
        </w:rPr>
      </w:pPr>
      <w:r w:rsidRPr="0038751A">
        <w:rPr>
          <w:rFonts w:asciiTheme="minorEastAsia" w:hAnsiTheme="minorEastAsia" w:hint="eastAsia"/>
          <w:b/>
          <w:bCs/>
          <w:sz w:val="24"/>
          <w:szCs w:val="24"/>
        </w:rPr>
        <w:t xml:space="preserve">　　</w:t>
      </w:r>
      <w:r w:rsidR="005E7E5B" w:rsidRPr="0038751A">
        <w:rPr>
          <w:rFonts w:asciiTheme="majorEastAsia" w:eastAsiaTheme="majorEastAsia" w:hAnsiTheme="majorEastAsia" w:hint="eastAsia"/>
          <w:b/>
          <w:bCs/>
          <w:sz w:val="24"/>
          <w:szCs w:val="24"/>
        </w:rPr>
        <w:t>別表</w:t>
      </w:r>
      <w:r w:rsidR="00CC0EBB" w:rsidRPr="0038751A">
        <w:rPr>
          <w:rFonts w:asciiTheme="majorEastAsia" w:eastAsiaTheme="majorEastAsia" w:hAnsiTheme="majorEastAsia" w:hint="eastAsia"/>
          <w:b/>
          <w:bCs/>
          <w:sz w:val="24"/>
          <w:szCs w:val="24"/>
        </w:rPr>
        <w:t>1</w:t>
      </w:r>
      <w:r w:rsidRPr="0038751A">
        <w:rPr>
          <w:rFonts w:asciiTheme="majorEastAsia" w:eastAsiaTheme="majorEastAsia" w:hAnsiTheme="majorEastAsia" w:hint="eastAsia"/>
          <w:b/>
          <w:bCs/>
          <w:sz w:val="24"/>
          <w:szCs w:val="24"/>
        </w:rPr>
        <w:t>のとおり</w:t>
      </w:r>
    </w:p>
    <w:p w14:paraId="56C74772" w14:textId="540D55AC" w:rsidR="00DE5FC4" w:rsidRPr="0038751A" w:rsidRDefault="00DE5FC4" w:rsidP="00E649A5">
      <w:pPr>
        <w:widowControl/>
        <w:wordWrap w:val="0"/>
        <w:jc w:val="left"/>
        <w:rPr>
          <w:rFonts w:asciiTheme="minorEastAsia" w:hAnsiTheme="minorEastAsia"/>
          <w:b/>
          <w:bCs/>
          <w:sz w:val="24"/>
          <w:szCs w:val="24"/>
        </w:rPr>
      </w:pPr>
    </w:p>
    <w:p w14:paraId="360CC040" w14:textId="79AD6DDA" w:rsidR="00F10B52" w:rsidRPr="0038751A" w:rsidRDefault="00FE6FE0" w:rsidP="00E649A5">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４</w:t>
      </w:r>
      <w:r w:rsidR="008440DD" w:rsidRPr="0038751A">
        <w:rPr>
          <w:rFonts w:asciiTheme="majorEastAsia" w:eastAsiaTheme="majorEastAsia" w:hAnsiTheme="majorEastAsia" w:hint="eastAsia"/>
          <w:b/>
          <w:bCs/>
          <w:sz w:val="24"/>
          <w:szCs w:val="24"/>
        </w:rPr>
        <w:t xml:space="preserve">　交付金の使途</w:t>
      </w:r>
    </w:p>
    <w:p w14:paraId="12BCD5AE" w14:textId="6437DDBD" w:rsidR="00CC0EBB" w:rsidRPr="0038751A" w:rsidRDefault="00CC0EBB" w:rsidP="00CC0EBB">
      <w:pPr>
        <w:wordWrap w:val="0"/>
        <w:spacing w:line="340" w:lineRule="exact"/>
        <w:ind w:rightChars="100" w:right="210"/>
        <w:jc w:val="left"/>
        <w:rPr>
          <w:rFonts w:asciiTheme="majorEastAsia" w:eastAsiaTheme="majorEastAsia" w:hAnsiTheme="majorEastAsia"/>
          <w:b/>
          <w:bCs/>
          <w:sz w:val="24"/>
          <w:szCs w:val="24"/>
        </w:rPr>
      </w:pPr>
      <w:r w:rsidRPr="0038751A">
        <w:rPr>
          <w:rFonts w:asciiTheme="minorEastAsia" w:hAnsiTheme="minorEastAsia" w:hint="eastAsia"/>
          <w:b/>
          <w:bCs/>
          <w:sz w:val="24"/>
          <w:szCs w:val="24"/>
        </w:rPr>
        <w:t xml:space="preserve">　　</w:t>
      </w:r>
      <w:r w:rsidR="005E7E5B" w:rsidRPr="0038751A">
        <w:rPr>
          <w:rFonts w:asciiTheme="majorEastAsia" w:eastAsiaTheme="majorEastAsia" w:hAnsiTheme="majorEastAsia" w:hint="eastAsia"/>
          <w:b/>
          <w:bCs/>
          <w:sz w:val="24"/>
          <w:szCs w:val="24"/>
        </w:rPr>
        <w:t>別表</w:t>
      </w:r>
      <w:r w:rsidRPr="0038751A">
        <w:rPr>
          <w:rFonts w:asciiTheme="majorEastAsia" w:eastAsiaTheme="majorEastAsia" w:hAnsiTheme="majorEastAsia" w:hint="eastAsia"/>
          <w:b/>
          <w:bCs/>
          <w:sz w:val="24"/>
          <w:szCs w:val="24"/>
        </w:rPr>
        <w:t>２のとおり</w:t>
      </w:r>
    </w:p>
    <w:p w14:paraId="6FAF9A7E" w14:textId="3EC6BDCC" w:rsidR="00F03AE0" w:rsidRPr="0038751A" w:rsidRDefault="00F03AE0" w:rsidP="00CC0EBB">
      <w:pPr>
        <w:wordWrap w:val="0"/>
        <w:spacing w:line="340" w:lineRule="exact"/>
        <w:ind w:rightChars="100" w:right="210"/>
        <w:jc w:val="left"/>
        <w:rPr>
          <w:rFonts w:asciiTheme="minorEastAsia" w:hAnsiTheme="minorEastAsia"/>
          <w:b/>
          <w:bCs/>
          <w:sz w:val="24"/>
          <w:szCs w:val="24"/>
        </w:rPr>
      </w:pPr>
    </w:p>
    <w:p w14:paraId="7198B6CF" w14:textId="0ACCD813" w:rsidR="00F03AE0" w:rsidRPr="0038751A" w:rsidRDefault="00F03AE0" w:rsidP="00F03AE0">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 xml:space="preserve">５　</w:t>
      </w:r>
      <w:r w:rsidR="005E7E5B" w:rsidRPr="0038751A">
        <w:rPr>
          <w:rFonts w:asciiTheme="majorEastAsia" w:eastAsiaTheme="majorEastAsia" w:hAnsiTheme="majorEastAsia" w:hint="eastAsia"/>
          <w:b/>
          <w:bCs/>
          <w:sz w:val="24"/>
          <w:szCs w:val="24"/>
        </w:rPr>
        <w:t>交付</w:t>
      </w:r>
      <w:r w:rsidRPr="0038751A">
        <w:rPr>
          <w:rFonts w:asciiTheme="majorEastAsia" w:eastAsiaTheme="majorEastAsia" w:hAnsiTheme="majorEastAsia" w:hint="eastAsia"/>
          <w:b/>
          <w:bCs/>
          <w:sz w:val="24"/>
          <w:szCs w:val="24"/>
        </w:rPr>
        <w:t>単価</w:t>
      </w:r>
    </w:p>
    <w:p w14:paraId="5AA6C4EE" w14:textId="4E42889B" w:rsidR="00884BDE" w:rsidRPr="0038751A" w:rsidRDefault="00F03AE0" w:rsidP="00E649A5">
      <w:pPr>
        <w:wordWrap w:val="0"/>
        <w:jc w:val="left"/>
        <w:rPr>
          <w:rFonts w:asciiTheme="majorEastAsia" w:eastAsiaTheme="majorEastAsia" w:hAnsiTheme="majorEastAsia"/>
          <w:b/>
          <w:bCs/>
          <w:sz w:val="24"/>
          <w:szCs w:val="24"/>
        </w:rPr>
      </w:pPr>
      <w:r w:rsidRPr="0038751A">
        <w:rPr>
          <w:rFonts w:asciiTheme="minorEastAsia" w:hAnsiTheme="minorEastAsia" w:hint="eastAsia"/>
          <w:b/>
          <w:bCs/>
          <w:sz w:val="24"/>
          <w:szCs w:val="24"/>
        </w:rPr>
        <w:t xml:space="preserve">　　</w:t>
      </w:r>
      <w:r w:rsidR="005E7E5B" w:rsidRPr="0038751A">
        <w:rPr>
          <w:rFonts w:asciiTheme="majorEastAsia" w:eastAsiaTheme="majorEastAsia" w:hAnsiTheme="majorEastAsia" w:hint="eastAsia"/>
          <w:b/>
          <w:bCs/>
          <w:sz w:val="24"/>
          <w:szCs w:val="24"/>
        </w:rPr>
        <w:t>別表</w:t>
      </w:r>
      <w:r w:rsidRPr="0038751A">
        <w:rPr>
          <w:rFonts w:asciiTheme="majorEastAsia" w:eastAsiaTheme="majorEastAsia" w:hAnsiTheme="majorEastAsia" w:hint="eastAsia"/>
          <w:b/>
          <w:bCs/>
          <w:sz w:val="24"/>
          <w:szCs w:val="24"/>
        </w:rPr>
        <w:t>３のとおり</w:t>
      </w:r>
    </w:p>
    <w:p w14:paraId="5793AD84" w14:textId="77777777" w:rsidR="00F03AE0" w:rsidRPr="0038751A" w:rsidRDefault="00F03AE0" w:rsidP="00E649A5">
      <w:pPr>
        <w:wordWrap w:val="0"/>
        <w:jc w:val="left"/>
        <w:rPr>
          <w:rFonts w:asciiTheme="minorEastAsia" w:hAnsiTheme="minorEastAsia"/>
          <w:b/>
          <w:bCs/>
          <w:sz w:val="24"/>
          <w:szCs w:val="24"/>
        </w:rPr>
      </w:pPr>
    </w:p>
    <w:p w14:paraId="0ACADC34" w14:textId="1092208C" w:rsidR="00FE6FE0" w:rsidRPr="0038751A" w:rsidRDefault="00F03AE0" w:rsidP="00FE6FE0">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６</w:t>
      </w:r>
      <w:r w:rsidR="000066C4" w:rsidRPr="0038751A">
        <w:rPr>
          <w:rFonts w:asciiTheme="majorEastAsia" w:eastAsiaTheme="majorEastAsia" w:hAnsiTheme="majorEastAsia" w:hint="eastAsia"/>
          <w:b/>
          <w:bCs/>
          <w:sz w:val="24"/>
          <w:szCs w:val="24"/>
        </w:rPr>
        <w:t xml:space="preserve">　採択</w:t>
      </w:r>
      <w:r w:rsidR="008440DD" w:rsidRPr="0038751A">
        <w:rPr>
          <w:rFonts w:asciiTheme="majorEastAsia" w:eastAsiaTheme="majorEastAsia" w:hAnsiTheme="majorEastAsia" w:hint="eastAsia"/>
          <w:b/>
          <w:bCs/>
          <w:sz w:val="24"/>
          <w:szCs w:val="24"/>
        </w:rPr>
        <w:t>要件</w:t>
      </w:r>
    </w:p>
    <w:p w14:paraId="77F6060B" w14:textId="77777777" w:rsidR="00FE6FE0" w:rsidRPr="0038751A" w:rsidRDefault="00F9524B" w:rsidP="00FE6FE0">
      <w:pPr>
        <w:wordWrap w:val="0"/>
        <w:jc w:val="left"/>
        <w:rPr>
          <w:rFonts w:asciiTheme="majorEastAsia" w:eastAsiaTheme="majorEastAsia" w:hAnsiTheme="majorEastAsia"/>
          <w:b/>
          <w:bCs/>
          <w:sz w:val="24"/>
          <w:szCs w:val="24"/>
        </w:rPr>
      </w:pPr>
      <w:r w:rsidRPr="0038751A">
        <w:rPr>
          <w:rFonts w:asciiTheme="minorEastAsia" w:hAnsiTheme="minorEastAsia" w:hint="eastAsia"/>
          <w:b/>
          <w:bCs/>
          <w:sz w:val="24"/>
          <w:szCs w:val="24"/>
        </w:rPr>
        <w:t xml:space="preserve">　</w:t>
      </w:r>
      <w:r w:rsidRPr="0038751A">
        <w:rPr>
          <w:rFonts w:asciiTheme="majorEastAsia" w:eastAsiaTheme="majorEastAsia" w:hAnsiTheme="majorEastAsia" w:hint="eastAsia"/>
          <w:b/>
          <w:bCs/>
          <w:sz w:val="24"/>
          <w:szCs w:val="24"/>
        </w:rPr>
        <w:t>申請書類が以下の要件を満たしていれば、申請は採択されます。ただし、予算の都合で申請額満額を採択できない場合がありますので予めご了承ください。</w:t>
      </w:r>
    </w:p>
    <w:p w14:paraId="314C41D0" w14:textId="25242D99" w:rsidR="00C01725" w:rsidRPr="0038751A" w:rsidRDefault="00F9524B" w:rsidP="00FE6FE0">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 xml:space="preserve">　</w:t>
      </w:r>
      <w:r w:rsidR="008B2A26" w:rsidRPr="0038751A">
        <w:rPr>
          <w:rFonts w:asciiTheme="majorEastAsia" w:eastAsiaTheme="majorEastAsia" w:hAnsiTheme="majorEastAsia" w:hint="eastAsia"/>
          <w:b/>
          <w:bCs/>
          <w:sz w:val="24"/>
          <w:szCs w:val="24"/>
        </w:rPr>
        <w:t>本交付金申請</w:t>
      </w:r>
      <w:r w:rsidR="00493CEC" w:rsidRPr="0038751A">
        <w:rPr>
          <w:rFonts w:asciiTheme="majorEastAsia" w:eastAsiaTheme="majorEastAsia" w:hAnsiTheme="majorEastAsia" w:hint="eastAsia"/>
          <w:b/>
          <w:bCs/>
          <w:sz w:val="24"/>
          <w:szCs w:val="24"/>
        </w:rPr>
        <w:t>に際しての申請書類</w:t>
      </w:r>
      <w:r w:rsidR="00C66FFC" w:rsidRPr="0038751A">
        <w:rPr>
          <w:rFonts w:asciiTheme="majorEastAsia" w:eastAsiaTheme="majorEastAsia" w:hAnsiTheme="majorEastAsia" w:hint="eastAsia"/>
          <w:b/>
          <w:bCs/>
          <w:sz w:val="24"/>
          <w:szCs w:val="24"/>
        </w:rPr>
        <w:t>様式</w:t>
      </w:r>
      <w:r w:rsidR="000066C4" w:rsidRPr="0038751A">
        <w:rPr>
          <w:rFonts w:asciiTheme="majorEastAsia" w:eastAsiaTheme="majorEastAsia" w:hAnsiTheme="majorEastAsia" w:hint="eastAsia"/>
          <w:b/>
          <w:bCs/>
          <w:sz w:val="24"/>
          <w:szCs w:val="24"/>
        </w:rPr>
        <w:t>及び採択の</w:t>
      </w:r>
      <w:r w:rsidR="00493CEC" w:rsidRPr="0038751A">
        <w:rPr>
          <w:rFonts w:asciiTheme="majorEastAsia" w:eastAsiaTheme="majorEastAsia" w:hAnsiTheme="majorEastAsia" w:hint="eastAsia"/>
          <w:b/>
          <w:bCs/>
          <w:sz w:val="24"/>
          <w:szCs w:val="24"/>
        </w:rPr>
        <w:t>要件については</w:t>
      </w:r>
      <w:r w:rsidR="00DB16F0" w:rsidRPr="0038751A">
        <w:rPr>
          <w:rFonts w:asciiTheme="majorEastAsia" w:eastAsiaTheme="majorEastAsia" w:hAnsiTheme="majorEastAsia" w:hint="eastAsia"/>
          <w:b/>
          <w:bCs/>
          <w:sz w:val="24"/>
          <w:szCs w:val="24"/>
        </w:rPr>
        <w:t>、</w:t>
      </w:r>
      <w:r w:rsidR="00493CEC" w:rsidRPr="0038751A">
        <w:rPr>
          <w:rFonts w:asciiTheme="majorEastAsia" w:eastAsiaTheme="majorEastAsia" w:hAnsiTheme="majorEastAsia" w:hint="eastAsia"/>
          <w:b/>
          <w:bCs/>
          <w:sz w:val="24"/>
          <w:szCs w:val="24"/>
        </w:rPr>
        <w:t>林野庁が定めた「森林・山村多面的機能発揮対策実施要領」（H25.5.16制定25林整森第74号）</w:t>
      </w:r>
      <w:r w:rsidR="000066C4" w:rsidRPr="0038751A">
        <w:rPr>
          <w:rFonts w:asciiTheme="majorEastAsia" w:eastAsiaTheme="majorEastAsia" w:hAnsiTheme="majorEastAsia" w:hint="eastAsia"/>
          <w:b/>
          <w:bCs/>
          <w:sz w:val="24"/>
          <w:szCs w:val="24"/>
        </w:rPr>
        <w:t>及び</w:t>
      </w:r>
      <w:r w:rsidR="00493CEC" w:rsidRPr="0038751A">
        <w:rPr>
          <w:rFonts w:asciiTheme="majorEastAsia" w:eastAsiaTheme="majorEastAsia" w:hAnsiTheme="majorEastAsia" w:hint="eastAsia"/>
          <w:b/>
          <w:bCs/>
          <w:sz w:val="24"/>
          <w:szCs w:val="24"/>
        </w:rPr>
        <w:t>地域協議会が定めた「森林・山村多面的機能発揮対策実施要領</w:t>
      </w:r>
      <w:r w:rsidR="000066C4" w:rsidRPr="0038751A">
        <w:rPr>
          <w:rFonts w:asciiTheme="majorEastAsia" w:eastAsiaTheme="majorEastAsia" w:hAnsiTheme="majorEastAsia" w:hint="eastAsia"/>
          <w:b/>
          <w:bCs/>
          <w:sz w:val="24"/>
          <w:szCs w:val="24"/>
        </w:rPr>
        <w:t>の運用について」等を読み、</w:t>
      </w:r>
      <w:r w:rsidR="00C01725" w:rsidRPr="0038751A">
        <w:rPr>
          <w:rFonts w:asciiTheme="majorEastAsia" w:eastAsiaTheme="majorEastAsia" w:hAnsiTheme="majorEastAsia" w:hint="eastAsia"/>
          <w:b/>
          <w:bCs/>
          <w:sz w:val="24"/>
          <w:szCs w:val="24"/>
        </w:rPr>
        <w:t>申請前に</w:t>
      </w:r>
      <w:r w:rsidR="000066C4" w:rsidRPr="0038751A">
        <w:rPr>
          <w:rFonts w:asciiTheme="majorEastAsia" w:eastAsiaTheme="majorEastAsia" w:hAnsiTheme="majorEastAsia" w:hint="eastAsia"/>
          <w:b/>
          <w:bCs/>
          <w:sz w:val="24"/>
          <w:szCs w:val="24"/>
        </w:rPr>
        <w:t>ご確認</w:t>
      </w:r>
      <w:r w:rsidR="00E85C3D" w:rsidRPr="0038751A">
        <w:rPr>
          <w:rFonts w:asciiTheme="majorEastAsia" w:eastAsiaTheme="majorEastAsia" w:hAnsiTheme="majorEastAsia" w:hint="eastAsia"/>
          <w:b/>
          <w:bCs/>
          <w:sz w:val="24"/>
          <w:szCs w:val="24"/>
        </w:rPr>
        <w:t>ください。</w:t>
      </w:r>
    </w:p>
    <w:p w14:paraId="5585A0D4" w14:textId="17B71319" w:rsidR="00494776" w:rsidRPr="0038751A" w:rsidRDefault="00FE6FE0" w:rsidP="00FE6FE0">
      <w:pPr>
        <w:wordWrap w:val="0"/>
        <w:autoSpaceDE w:val="0"/>
        <w:autoSpaceDN w:val="0"/>
        <w:adjustRightInd w:val="0"/>
        <w:spacing w:line="240" w:lineRule="auto"/>
        <w:jc w:val="left"/>
        <w:rPr>
          <w:rFonts w:asciiTheme="majorEastAsia" w:eastAsiaTheme="majorEastAsia" w:hAnsiTheme="majorEastAsia" w:cs="HG丸ｺﾞｼｯｸM-PRO"/>
          <w:b/>
          <w:bCs/>
          <w:kern w:val="0"/>
          <w:sz w:val="24"/>
          <w:szCs w:val="24"/>
        </w:rPr>
      </w:pPr>
      <w:r w:rsidRPr="0038751A">
        <w:rPr>
          <w:rFonts w:asciiTheme="majorEastAsia" w:eastAsiaTheme="majorEastAsia" w:hAnsiTheme="majorEastAsia" w:cs="HG丸ｺﾞｼｯｸM-PRO" w:hint="eastAsia"/>
          <w:b/>
          <w:bCs/>
          <w:kern w:val="0"/>
          <w:sz w:val="24"/>
          <w:szCs w:val="24"/>
        </w:rPr>
        <w:t xml:space="preserve">　</w:t>
      </w:r>
      <w:r w:rsidR="00E85C3D" w:rsidRPr="0038751A">
        <w:rPr>
          <w:rFonts w:asciiTheme="majorEastAsia" w:eastAsiaTheme="majorEastAsia" w:hAnsiTheme="majorEastAsia" w:cs="HG丸ｺﾞｼｯｸM-PRO" w:hint="eastAsia"/>
          <w:b/>
          <w:bCs/>
          <w:kern w:val="0"/>
          <w:sz w:val="24"/>
          <w:szCs w:val="24"/>
        </w:rPr>
        <w:t>○林野庁（実施要領等）</w:t>
      </w:r>
      <w:r w:rsidR="00494776" w:rsidRPr="0038751A">
        <w:rPr>
          <w:rFonts w:asciiTheme="majorEastAsia" w:eastAsiaTheme="majorEastAsia" w:hAnsiTheme="majorEastAsia" w:cs="HG丸ｺﾞｼｯｸM-PRO" w:hint="eastAsia"/>
          <w:b/>
          <w:bCs/>
          <w:kern w:val="0"/>
          <w:sz w:val="24"/>
          <w:szCs w:val="24"/>
        </w:rPr>
        <w:t xml:space="preserve">   </w:t>
      </w:r>
      <w:hyperlink r:id="rId8" w:history="1">
        <w:r w:rsidR="00493CEC" w:rsidRPr="0038751A">
          <w:rPr>
            <w:rStyle w:val="a8"/>
            <w:rFonts w:asciiTheme="majorEastAsia" w:eastAsiaTheme="majorEastAsia" w:hAnsiTheme="majorEastAsia" w:cs="HG丸ｺﾞｼｯｸM-PRO" w:hint="eastAsia"/>
            <w:b/>
            <w:bCs/>
            <w:color w:val="auto"/>
            <w:kern w:val="0"/>
            <w:sz w:val="24"/>
            <w:szCs w:val="24"/>
          </w:rPr>
          <w:t>ht</w:t>
        </w:r>
        <w:r w:rsidR="00493CEC" w:rsidRPr="0038751A">
          <w:rPr>
            <w:rStyle w:val="a8"/>
            <w:rFonts w:asciiTheme="majorEastAsia" w:eastAsiaTheme="majorEastAsia" w:hAnsiTheme="majorEastAsia" w:cs="HG丸ｺﾞｼｯｸM-PRO"/>
            <w:b/>
            <w:bCs/>
            <w:color w:val="auto"/>
            <w:kern w:val="0"/>
            <w:sz w:val="24"/>
            <w:szCs w:val="24"/>
          </w:rPr>
          <w:t>tp://www.rinya.maff.go.jp/j/sanson/tamenteki.html</w:t>
        </w:r>
      </w:hyperlink>
    </w:p>
    <w:p w14:paraId="524C4B5B" w14:textId="196E0910" w:rsidR="00005B42" w:rsidRPr="0038751A" w:rsidRDefault="00FE6FE0" w:rsidP="00FE6FE0">
      <w:pPr>
        <w:wordWrap w:val="0"/>
        <w:autoSpaceDE w:val="0"/>
        <w:autoSpaceDN w:val="0"/>
        <w:adjustRightInd w:val="0"/>
        <w:spacing w:line="240" w:lineRule="auto"/>
        <w:jc w:val="left"/>
        <w:rPr>
          <w:rStyle w:val="a8"/>
          <w:rFonts w:asciiTheme="majorEastAsia" w:eastAsiaTheme="majorEastAsia" w:hAnsiTheme="majorEastAsia" w:cs="HG丸ｺﾞｼｯｸM-PRO"/>
          <w:b/>
          <w:bCs/>
          <w:color w:val="auto"/>
          <w:kern w:val="0"/>
          <w:sz w:val="24"/>
          <w:szCs w:val="24"/>
        </w:rPr>
      </w:pPr>
      <w:r w:rsidRPr="0038751A">
        <w:rPr>
          <w:rFonts w:asciiTheme="majorEastAsia" w:eastAsiaTheme="majorEastAsia" w:hAnsiTheme="majorEastAsia" w:cs="HG丸ｺﾞｼｯｸM-PRO" w:hint="eastAsia"/>
          <w:b/>
          <w:bCs/>
          <w:kern w:val="0"/>
          <w:sz w:val="24"/>
          <w:szCs w:val="24"/>
        </w:rPr>
        <w:t xml:space="preserve">　</w:t>
      </w:r>
      <w:r w:rsidR="00493CEC" w:rsidRPr="0038751A">
        <w:rPr>
          <w:rFonts w:asciiTheme="majorEastAsia" w:eastAsiaTheme="majorEastAsia" w:hAnsiTheme="majorEastAsia" w:cs="HG丸ｺﾞｼｯｸM-PRO" w:hint="eastAsia"/>
          <w:b/>
          <w:bCs/>
          <w:kern w:val="0"/>
          <w:sz w:val="24"/>
          <w:szCs w:val="24"/>
        </w:rPr>
        <w:t>○地域協議会（要領の運用について）</w:t>
      </w:r>
      <w:hyperlink r:id="rId9" w:history="1">
        <w:r w:rsidR="00884BDE" w:rsidRPr="0038751A">
          <w:rPr>
            <w:rStyle w:val="a8"/>
            <w:rFonts w:asciiTheme="majorEastAsia" w:eastAsiaTheme="majorEastAsia" w:hAnsiTheme="majorEastAsia" w:cs="HG丸ｺﾞｼｯｸM-PRO"/>
            <w:b/>
            <w:bCs/>
            <w:color w:val="auto"/>
            <w:kern w:val="0"/>
            <w:sz w:val="24"/>
            <w:szCs w:val="24"/>
          </w:rPr>
          <w:t>http://chiba-satoyama.net/kyogikai/</w:t>
        </w:r>
      </w:hyperlink>
    </w:p>
    <w:p w14:paraId="2D5E6436" w14:textId="77777777" w:rsidR="009F51C6" w:rsidRPr="0038751A" w:rsidRDefault="009F51C6" w:rsidP="00FE6FE0">
      <w:pPr>
        <w:wordWrap w:val="0"/>
        <w:autoSpaceDE w:val="0"/>
        <w:autoSpaceDN w:val="0"/>
        <w:adjustRightInd w:val="0"/>
        <w:spacing w:line="240" w:lineRule="auto"/>
        <w:jc w:val="left"/>
        <w:rPr>
          <w:rFonts w:asciiTheme="minorEastAsia" w:hAnsiTheme="minorEastAsia" w:cs="HG丸ｺﾞｼｯｸM-PRO"/>
          <w:b/>
          <w:bCs/>
          <w:kern w:val="0"/>
          <w:sz w:val="24"/>
          <w:szCs w:val="24"/>
          <w:u w:val="single"/>
        </w:rPr>
      </w:pPr>
    </w:p>
    <w:p w14:paraId="30DA0279" w14:textId="1DCE4F7E" w:rsidR="005E7E5B" w:rsidRPr="0038751A" w:rsidRDefault="005E7E5B" w:rsidP="005E7E5B">
      <w:pPr>
        <w:wordWrap w:val="0"/>
        <w:spacing w:line="340" w:lineRule="exact"/>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[要件]</w:t>
      </w:r>
    </w:p>
    <w:p w14:paraId="369DA337"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（１）活動が計画されている地域を所管する市町村が申請者の活動計画書をもとに、本交付金による支援の有効性を確認していること</w:t>
      </w:r>
    </w:p>
    <w:p w14:paraId="588B44DA"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（２）会費の徴収等により財政基盤が確保されており、自律的、継続的に活動できること</w:t>
      </w:r>
    </w:p>
    <w:p w14:paraId="71DD5129"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（３）毎年1回以上の安全講習の実施及び傷害保険への加入、安全装備の整備を行うことにより一定の安全体制の確保や森林施業技術の向上を図る組織であること</w:t>
      </w:r>
    </w:p>
    <w:p w14:paraId="527F764C"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（４）活動計画書を作成し３年以上の継続した活動を行うこと</w:t>
      </w:r>
    </w:p>
    <w:p w14:paraId="7EEA2ABB"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 xml:space="preserve">　　３年間の活動が継続できなかった場合には、初年度に遡って交付金の返還が求められる場合があります。</w:t>
      </w:r>
    </w:p>
    <w:p w14:paraId="78764210"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（５）活動計画書に、活動の目標、活動結果のモニタリング調査方法及び活動の持続性向上に向けた取組が記載されていること</w:t>
      </w:r>
    </w:p>
    <w:p w14:paraId="6BD16302"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（６）「農林水産業・食品産業の作業安全のための規範（個別規範：林業）事業者向け（令和３年２月26 日付け２林政経第458 号林野庁長官通知）」を踏まえて作業安全に関する取組を行うものとし、「農林水産業・食品産業の作業安全のための規範（個別規範：林業）事業者向けチェックシート」を記入の上、提出すること</w:t>
      </w:r>
    </w:p>
    <w:p w14:paraId="5AD04607" w14:textId="25FE99F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（７）活動組織の代表者と森林所有者の間で協定書（</w:t>
      </w:r>
      <w:r w:rsidR="00337A5C" w:rsidRPr="0038751A">
        <w:rPr>
          <w:rFonts w:asciiTheme="majorEastAsia" w:eastAsiaTheme="majorEastAsia" w:hAnsiTheme="majorEastAsia" w:hint="eastAsia"/>
          <w:b/>
          <w:bCs/>
          <w:sz w:val="24"/>
          <w:szCs w:val="24"/>
        </w:rPr>
        <w:t>実施要領 別紙２様式９号</w:t>
      </w:r>
      <w:r w:rsidRPr="0038751A">
        <w:rPr>
          <w:rFonts w:asciiTheme="majorEastAsia" w:eastAsiaTheme="majorEastAsia" w:hAnsiTheme="majorEastAsia" w:hint="eastAsia"/>
          <w:b/>
          <w:bCs/>
          <w:sz w:val="24"/>
          <w:szCs w:val="24"/>
        </w:rPr>
        <w:t>）を作成していること</w:t>
      </w:r>
    </w:p>
    <w:p w14:paraId="031B4F97" w14:textId="7120867C"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 xml:space="preserve">　　活動終了後おおむね5年を経過するまでの間は交付金事業を実施した森林を森林以外の用途に転用する行為や立木の全面伐採除去等を行わないように明記し、森林所有者の同意を得る必要があります。</w:t>
      </w:r>
    </w:p>
    <w:p w14:paraId="3FC1C3F5" w14:textId="3EBEF2A7" w:rsidR="00B27521" w:rsidRPr="0038751A" w:rsidRDefault="00B27521" w:rsidP="007D269D">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協定期限が活動計画期間を満たしている場合</w:t>
      </w:r>
    </w:p>
    <w:p w14:paraId="6FD8A473" w14:textId="0E67A962" w:rsidR="00B27521" w:rsidRPr="0038751A" w:rsidRDefault="00B27521" w:rsidP="00B27521">
      <w:pPr>
        <w:wordWrap w:val="0"/>
        <w:spacing w:line="340" w:lineRule="exact"/>
        <w:ind w:left="360" w:firstLineChars="100" w:firstLine="241"/>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協定書に追加、変更などをお願いします。</w:t>
      </w:r>
    </w:p>
    <w:p w14:paraId="15EE50C0" w14:textId="5D8AAE2E" w:rsidR="000E471A" w:rsidRPr="0038751A" w:rsidRDefault="000E471A" w:rsidP="000E471A">
      <w:pPr>
        <w:wordWrap w:val="0"/>
        <w:spacing w:line="340" w:lineRule="exact"/>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 xml:space="preserve">　　 変更協定書例をＨＰにアップする予定です。</w:t>
      </w:r>
    </w:p>
    <w:p w14:paraId="54A10DD2" w14:textId="4589ADE5" w:rsidR="00B27521" w:rsidRPr="0038751A" w:rsidRDefault="00B27521" w:rsidP="00B27521">
      <w:pPr>
        <w:pStyle w:val="a9"/>
        <w:numPr>
          <w:ilvl w:val="0"/>
          <w:numId w:val="8"/>
        </w:numPr>
        <w:wordWrap w:val="0"/>
        <w:spacing w:line="340" w:lineRule="exact"/>
        <w:ind w:leftChars="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協定期限が活動計画期間を満たしていない場合</w:t>
      </w:r>
      <w:r w:rsidR="000E471A" w:rsidRPr="0038751A">
        <w:rPr>
          <w:rFonts w:asciiTheme="majorEastAsia" w:eastAsiaTheme="majorEastAsia" w:hAnsiTheme="majorEastAsia" w:hint="eastAsia"/>
          <w:b/>
          <w:bCs/>
          <w:sz w:val="24"/>
          <w:szCs w:val="24"/>
        </w:rPr>
        <w:t>（資源利用タイプへの変更）</w:t>
      </w:r>
    </w:p>
    <w:p w14:paraId="444D509A" w14:textId="0E1E6B4B" w:rsidR="00B27521" w:rsidRPr="0038751A" w:rsidRDefault="000E471A" w:rsidP="00DD1614">
      <w:pPr>
        <w:wordWrap w:val="0"/>
        <w:spacing w:line="340" w:lineRule="exact"/>
        <w:ind w:left="36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新規に活動を始める場合</w:t>
      </w:r>
      <w:r w:rsidR="00DD1614" w:rsidRPr="0038751A">
        <w:rPr>
          <w:rFonts w:asciiTheme="majorEastAsia" w:eastAsiaTheme="majorEastAsia" w:hAnsiTheme="majorEastAsia" w:hint="eastAsia"/>
          <w:b/>
          <w:bCs/>
          <w:sz w:val="24"/>
          <w:szCs w:val="24"/>
        </w:rPr>
        <w:t>、</w:t>
      </w:r>
      <w:r w:rsidRPr="0038751A">
        <w:rPr>
          <w:rFonts w:asciiTheme="majorEastAsia" w:eastAsiaTheme="majorEastAsia" w:hAnsiTheme="majorEastAsia" w:hint="eastAsia"/>
          <w:b/>
          <w:bCs/>
          <w:sz w:val="24"/>
          <w:szCs w:val="24"/>
        </w:rPr>
        <w:t>ＨＰの協定書を利用ください</w:t>
      </w:r>
      <w:r w:rsidR="00A90E49" w:rsidRPr="0038751A">
        <w:rPr>
          <w:rFonts w:asciiTheme="majorEastAsia" w:eastAsiaTheme="majorEastAsia" w:hAnsiTheme="majorEastAsia" w:hint="eastAsia"/>
          <w:b/>
          <w:bCs/>
          <w:sz w:val="24"/>
          <w:szCs w:val="24"/>
        </w:rPr>
        <w:t>。</w:t>
      </w:r>
    </w:p>
    <w:p w14:paraId="4119AED2" w14:textId="6069E693"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lastRenderedPageBreak/>
        <w:t>[注意事項]</w:t>
      </w:r>
    </w:p>
    <w:p w14:paraId="11547B8B" w14:textId="33D61910" w:rsidR="005E7E5B" w:rsidRPr="0038751A" w:rsidRDefault="005E7E5B" w:rsidP="00BD405D">
      <w:pPr>
        <w:pStyle w:val="a9"/>
        <w:numPr>
          <w:ilvl w:val="0"/>
          <w:numId w:val="9"/>
        </w:numPr>
        <w:wordWrap w:val="0"/>
        <w:spacing w:line="340" w:lineRule="exact"/>
        <w:ind w:leftChars="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上記要件（１）に記載の「市町村が～有効性を確認していること」については、協議会事務局から関係市町に確認を行うので、申請者自身で行う必要はありません</w:t>
      </w:r>
    </w:p>
    <w:p w14:paraId="71144162"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２）交付対象となる森林の面積は、実際に活動を行う箇所の面積です。協定を締結した森林の面積ではありません。また、協議会事務局が行う現地の調査に伴い活動タイプや面積が変更となる場合があります。</w:t>
      </w:r>
    </w:p>
    <w:p w14:paraId="311D4E27"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３）交付決定額は上限額です。最終的な交付額は、活動終了後に提出していただく活動記録及び金銭出納簿、及び現地確認結果等をもとに算定した金額となり、活動実績に応じては減額となることがあります。</w:t>
      </w:r>
    </w:p>
    <w:p w14:paraId="4C4C0A41"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 xml:space="preserve">　　活動記録や作業写真、領収書等の証明書類のない経費については交付の対象外です。</w:t>
      </w:r>
    </w:p>
    <w:p w14:paraId="1C324285" w14:textId="0B544546" w:rsidR="005E7E5B" w:rsidRPr="0038751A" w:rsidRDefault="00522920"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（４）令和２</w:t>
      </w:r>
      <w:r w:rsidR="005E7E5B" w:rsidRPr="0038751A">
        <w:rPr>
          <w:rFonts w:asciiTheme="majorEastAsia" w:eastAsiaTheme="majorEastAsia" w:hAnsiTheme="majorEastAsia" w:hint="eastAsia"/>
          <w:b/>
          <w:bCs/>
          <w:sz w:val="24"/>
          <w:szCs w:val="24"/>
        </w:rPr>
        <w:t>年度</w:t>
      </w:r>
      <w:r w:rsidRPr="0038751A">
        <w:rPr>
          <w:rFonts w:asciiTheme="majorEastAsia" w:eastAsiaTheme="majorEastAsia" w:hAnsiTheme="majorEastAsia" w:hint="eastAsia"/>
          <w:b/>
          <w:bCs/>
          <w:sz w:val="24"/>
          <w:szCs w:val="24"/>
        </w:rPr>
        <w:t>又は３年度に</w:t>
      </w:r>
      <w:r w:rsidR="005E7E5B" w:rsidRPr="0038751A">
        <w:rPr>
          <w:rFonts w:asciiTheme="majorEastAsia" w:eastAsiaTheme="majorEastAsia" w:hAnsiTheme="majorEastAsia" w:hint="eastAsia"/>
          <w:b/>
          <w:bCs/>
          <w:sz w:val="24"/>
          <w:szCs w:val="24"/>
        </w:rPr>
        <w:t>採択された活動組織についても</w:t>
      </w:r>
      <w:r w:rsidRPr="0038751A">
        <w:rPr>
          <w:rFonts w:asciiTheme="majorEastAsia" w:eastAsiaTheme="majorEastAsia" w:hAnsiTheme="majorEastAsia" w:hint="eastAsia"/>
          <w:b/>
          <w:bCs/>
          <w:sz w:val="24"/>
          <w:szCs w:val="24"/>
        </w:rPr>
        <w:t>再度</w:t>
      </w:r>
      <w:r w:rsidR="005E7E5B" w:rsidRPr="0038751A">
        <w:rPr>
          <w:rFonts w:asciiTheme="majorEastAsia" w:eastAsiaTheme="majorEastAsia" w:hAnsiTheme="majorEastAsia" w:hint="eastAsia"/>
          <w:b/>
          <w:bCs/>
          <w:sz w:val="24"/>
          <w:szCs w:val="24"/>
        </w:rPr>
        <w:t>採択申請手続きが必要です。（活動森林、活動計画等に変更の無い場合は提出書類の一部を省略できます。）</w:t>
      </w:r>
    </w:p>
    <w:p w14:paraId="4F2EB92A" w14:textId="77777777"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（５）「農林水産業・食品産業の作業安全のための規範（個別規範：林業）事業者向け（令和３年２月26 日付け２林政経第458 号林野庁長官通知）」については、農林水産省のＨＰをご確認ください。</w:t>
      </w:r>
    </w:p>
    <w:p w14:paraId="4E8259B9" w14:textId="77777777" w:rsidR="005E7E5B" w:rsidRPr="0038751A" w:rsidRDefault="005E7E5B" w:rsidP="005E7E5B">
      <w:pPr>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 xml:space="preserve">　　ＵＲＬ：</w:t>
      </w:r>
      <w:r w:rsidRPr="0038751A">
        <w:rPr>
          <w:rFonts w:asciiTheme="majorEastAsia" w:eastAsiaTheme="majorEastAsia" w:hAnsiTheme="majorEastAsia"/>
          <w:b/>
          <w:bCs/>
          <w:sz w:val="24"/>
          <w:szCs w:val="24"/>
        </w:rPr>
        <w:t>https://www.rinya.maff.go.jp/j/mokusan/seisankakou/anzenkihan.html</w:t>
      </w:r>
    </w:p>
    <w:p w14:paraId="79B8E366" w14:textId="114A18DF" w:rsidR="005E7E5B" w:rsidRPr="0038751A" w:rsidRDefault="005E7E5B" w:rsidP="005E7E5B">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（６）同一活動地で同一活動タイプを4年以上継続する場合は、原則として</w:t>
      </w:r>
      <w:r w:rsidR="00A96407" w:rsidRPr="0038751A">
        <w:rPr>
          <w:rFonts w:asciiTheme="majorEastAsia" w:eastAsiaTheme="majorEastAsia" w:hAnsiTheme="majorEastAsia" w:hint="eastAsia"/>
          <w:b/>
          <w:bCs/>
          <w:sz w:val="24"/>
          <w:szCs w:val="24"/>
        </w:rPr>
        <w:t>４</w:t>
      </w:r>
      <w:r w:rsidRPr="0038751A">
        <w:rPr>
          <w:rFonts w:asciiTheme="majorEastAsia" w:eastAsiaTheme="majorEastAsia" w:hAnsiTheme="majorEastAsia" w:hint="eastAsia"/>
          <w:b/>
          <w:bCs/>
          <w:sz w:val="24"/>
          <w:szCs w:val="24"/>
        </w:rPr>
        <w:t>年目以降の活動について申請は採択されません。</w:t>
      </w:r>
    </w:p>
    <w:p w14:paraId="58CD71AF" w14:textId="2A7A9A44" w:rsidR="00522920" w:rsidRPr="0038751A" w:rsidRDefault="00522920" w:rsidP="00522920">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７）活動計画の内容に沿わない活動が行われたり活動期間中又は活動終了後５年以内に活動森林が転用されたりするなどといった交付金の不適切な使用に対しては、交付金の返還を求めます。採択された場合は返還することにならないよう適切に活動してください</w:t>
      </w:r>
      <w:r w:rsidR="00A64047" w:rsidRPr="0038751A">
        <w:rPr>
          <w:rFonts w:asciiTheme="majorEastAsia" w:eastAsiaTheme="majorEastAsia" w:hAnsiTheme="majorEastAsia" w:hint="eastAsia"/>
          <w:b/>
          <w:bCs/>
          <w:sz w:val="24"/>
          <w:szCs w:val="24"/>
        </w:rPr>
        <w:t>。</w:t>
      </w:r>
    </w:p>
    <w:p w14:paraId="40A299F8" w14:textId="63F15C53" w:rsidR="007E2B73" w:rsidRPr="0038751A" w:rsidRDefault="007E2B73" w:rsidP="00E649A5">
      <w:pPr>
        <w:wordWrap w:val="0"/>
        <w:spacing w:line="340" w:lineRule="exact"/>
        <w:ind w:left="482" w:hangingChars="200" w:hanging="482"/>
        <w:jc w:val="left"/>
        <w:rPr>
          <w:rFonts w:asciiTheme="minorEastAsia" w:hAnsiTheme="minorEastAsia"/>
          <w:b/>
          <w:bCs/>
          <w:sz w:val="24"/>
          <w:szCs w:val="24"/>
        </w:rPr>
      </w:pPr>
    </w:p>
    <w:p w14:paraId="221F951C" w14:textId="3BB5BD35" w:rsidR="00FE6FE0" w:rsidRPr="0038751A" w:rsidRDefault="00F03AE0" w:rsidP="00FE6FE0">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７</w:t>
      </w:r>
      <w:r w:rsidR="00FE6FE0" w:rsidRPr="0038751A">
        <w:rPr>
          <w:rFonts w:asciiTheme="majorEastAsia" w:eastAsiaTheme="majorEastAsia" w:hAnsiTheme="majorEastAsia" w:hint="eastAsia"/>
          <w:b/>
          <w:bCs/>
          <w:sz w:val="24"/>
          <w:szCs w:val="24"/>
        </w:rPr>
        <w:t xml:space="preserve">　事業期間</w:t>
      </w:r>
    </w:p>
    <w:p w14:paraId="30A81C3A" w14:textId="2DC2572C" w:rsidR="00FE6FE0" w:rsidRPr="0038751A" w:rsidRDefault="00FE6FE0" w:rsidP="00FE6FE0">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 xml:space="preserve">　　事業採択通知日から令和</w:t>
      </w:r>
      <w:r w:rsidR="007C7381" w:rsidRPr="0038751A">
        <w:rPr>
          <w:rFonts w:asciiTheme="majorEastAsia" w:eastAsiaTheme="majorEastAsia" w:hAnsiTheme="majorEastAsia" w:hint="eastAsia"/>
          <w:b/>
          <w:bCs/>
          <w:sz w:val="24"/>
          <w:szCs w:val="24"/>
        </w:rPr>
        <w:t>５</w:t>
      </w:r>
      <w:r w:rsidRPr="0038751A">
        <w:rPr>
          <w:rFonts w:asciiTheme="majorEastAsia" w:eastAsiaTheme="majorEastAsia" w:hAnsiTheme="majorEastAsia" w:hint="eastAsia"/>
          <w:b/>
          <w:bCs/>
          <w:sz w:val="24"/>
          <w:szCs w:val="24"/>
        </w:rPr>
        <w:t>年２月２８日まで。</w:t>
      </w:r>
    </w:p>
    <w:p w14:paraId="3C4FBABB" w14:textId="3D4AE49C" w:rsidR="00FE6FE0" w:rsidRPr="0038751A" w:rsidRDefault="00FE6FE0" w:rsidP="008A3752">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 xml:space="preserve">　　採択通知日は、</w:t>
      </w:r>
      <w:r w:rsidR="008A3752" w:rsidRPr="0038751A">
        <w:rPr>
          <w:rFonts w:asciiTheme="majorEastAsia" w:eastAsiaTheme="majorEastAsia" w:hAnsiTheme="majorEastAsia" w:hint="eastAsia"/>
          <w:b/>
          <w:bCs/>
          <w:sz w:val="24"/>
          <w:szCs w:val="24"/>
        </w:rPr>
        <w:t>９</w:t>
      </w:r>
      <w:r w:rsidRPr="0038751A">
        <w:rPr>
          <w:rFonts w:asciiTheme="majorEastAsia" w:eastAsiaTheme="majorEastAsia" w:hAnsiTheme="majorEastAsia" w:hint="eastAsia"/>
          <w:b/>
          <w:bCs/>
          <w:sz w:val="24"/>
          <w:szCs w:val="24"/>
        </w:rPr>
        <w:t>月</w:t>
      </w:r>
      <w:r w:rsidR="007D269D" w:rsidRPr="0038751A">
        <w:rPr>
          <w:rFonts w:asciiTheme="majorEastAsia" w:eastAsiaTheme="majorEastAsia" w:hAnsiTheme="majorEastAsia" w:hint="eastAsia"/>
          <w:b/>
          <w:bCs/>
          <w:sz w:val="24"/>
          <w:szCs w:val="24"/>
        </w:rPr>
        <w:t>中</w:t>
      </w:r>
      <w:r w:rsidRPr="0038751A">
        <w:rPr>
          <w:rFonts w:asciiTheme="majorEastAsia" w:eastAsiaTheme="majorEastAsia" w:hAnsiTheme="majorEastAsia" w:hint="eastAsia"/>
          <w:b/>
          <w:bCs/>
          <w:sz w:val="24"/>
          <w:szCs w:val="24"/>
        </w:rPr>
        <w:t>旬</w:t>
      </w:r>
      <w:r w:rsidR="008A3752" w:rsidRPr="0038751A">
        <w:rPr>
          <w:rFonts w:asciiTheme="majorEastAsia" w:eastAsiaTheme="majorEastAsia" w:hAnsiTheme="majorEastAsia" w:hint="eastAsia"/>
          <w:b/>
          <w:bCs/>
          <w:sz w:val="24"/>
          <w:szCs w:val="24"/>
        </w:rPr>
        <w:t>～下旬</w:t>
      </w:r>
      <w:r w:rsidRPr="0038751A">
        <w:rPr>
          <w:rFonts w:asciiTheme="majorEastAsia" w:eastAsiaTheme="majorEastAsia" w:hAnsiTheme="majorEastAsia" w:hint="eastAsia"/>
          <w:b/>
          <w:bCs/>
          <w:sz w:val="24"/>
          <w:szCs w:val="24"/>
        </w:rPr>
        <w:t>を予定しています。</w:t>
      </w:r>
    </w:p>
    <w:p w14:paraId="7D49AD81" w14:textId="59903341" w:rsidR="00FE6FE0" w:rsidRPr="0038751A" w:rsidRDefault="00FE6FE0" w:rsidP="00E649A5">
      <w:pPr>
        <w:wordWrap w:val="0"/>
        <w:spacing w:line="340" w:lineRule="exact"/>
        <w:ind w:left="482" w:hangingChars="200" w:hanging="482"/>
        <w:jc w:val="left"/>
        <w:rPr>
          <w:rFonts w:asciiTheme="minorEastAsia" w:hAnsiTheme="minorEastAsia"/>
          <w:b/>
          <w:bCs/>
          <w:sz w:val="24"/>
          <w:szCs w:val="24"/>
        </w:rPr>
      </w:pPr>
    </w:p>
    <w:p w14:paraId="3A68753A" w14:textId="03547C01" w:rsidR="008C7007" w:rsidRPr="0038751A" w:rsidRDefault="00F03AE0" w:rsidP="00E649A5">
      <w:pPr>
        <w:wordWrap w:val="0"/>
        <w:spacing w:line="340" w:lineRule="exact"/>
        <w:ind w:left="482" w:hangingChars="200" w:hanging="482"/>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８</w:t>
      </w:r>
      <w:r w:rsidR="00464D56" w:rsidRPr="0038751A">
        <w:rPr>
          <w:rFonts w:asciiTheme="majorEastAsia" w:eastAsiaTheme="majorEastAsia" w:hAnsiTheme="majorEastAsia" w:hint="eastAsia"/>
          <w:b/>
          <w:bCs/>
          <w:sz w:val="24"/>
          <w:szCs w:val="24"/>
        </w:rPr>
        <w:t xml:space="preserve">　申請手続き</w:t>
      </w:r>
      <w:r w:rsidR="00422300" w:rsidRPr="0038751A">
        <w:rPr>
          <w:rFonts w:asciiTheme="majorEastAsia" w:eastAsiaTheme="majorEastAsia" w:hAnsiTheme="majorEastAsia" w:hint="eastAsia"/>
          <w:b/>
          <w:bCs/>
          <w:sz w:val="24"/>
          <w:szCs w:val="24"/>
        </w:rPr>
        <w:t>の流れ</w:t>
      </w:r>
    </w:p>
    <w:p w14:paraId="5466022B" w14:textId="72AEC9AA" w:rsidR="00E60734" w:rsidRPr="0038751A" w:rsidRDefault="00327384" w:rsidP="00BB0B15">
      <w:pPr>
        <w:pStyle w:val="a9"/>
        <w:numPr>
          <w:ilvl w:val="0"/>
          <w:numId w:val="11"/>
        </w:numPr>
        <w:wordWrap w:val="0"/>
        <w:spacing w:line="340" w:lineRule="exact"/>
        <w:ind w:leftChars="0"/>
        <w:jc w:val="left"/>
        <w:rPr>
          <w:rFonts w:ascii="ＭＳ ゴシック" w:eastAsia="ＭＳ ゴシック" w:hAnsi="ＭＳ ゴシック"/>
          <w:b/>
          <w:bCs/>
          <w:sz w:val="24"/>
          <w:szCs w:val="24"/>
        </w:rPr>
      </w:pPr>
      <w:r w:rsidRPr="0038751A">
        <w:rPr>
          <w:rFonts w:ascii="ＭＳ ゴシック" w:eastAsia="ＭＳ ゴシック" w:hAnsi="ＭＳ ゴシック" w:hint="eastAsia"/>
          <w:b/>
          <w:bCs/>
          <w:sz w:val="24"/>
          <w:szCs w:val="24"/>
        </w:rPr>
        <w:t>申請を希望する</w:t>
      </w:r>
      <w:r w:rsidR="00604111" w:rsidRPr="0038751A">
        <w:rPr>
          <w:rFonts w:ascii="ＭＳ ゴシック" w:eastAsia="ＭＳ ゴシック" w:hAnsi="ＭＳ ゴシック" w:hint="eastAsia"/>
          <w:b/>
          <w:bCs/>
          <w:sz w:val="24"/>
          <w:szCs w:val="24"/>
        </w:rPr>
        <w:t>活動組織は</w:t>
      </w:r>
      <w:r w:rsidR="007A0F45" w:rsidRPr="0038751A">
        <w:rPr>
          <w:rFonts w:ascii="ＭＳ ゴシック" w:eastAsia="ＭＳ ゴシック" w:hAnsi="ＭＳ ゴシック" w:hint="eastAsia"/>
          <w:b/>
          <w:bCs/>
          <w:sz w:val="24"/>
          <w:szCs w:val="24"/>
        </w:rPr>
        <w:t>、</w:t>
      </w:r>
      <w:r w:rsidR="00604111" w:rsidRPr="0038751A">
        <w:rPr>
          <w:rFonts w:ascii="ＭＳ ゴシック" w:eastAsia="ＭＳ ゴシック" w:hAnsi="ＭＳ ゴシック" w:hint="eastAsia"/>
          <w:b/>
          <w:bCs/>
          <w:sz w:val="24"/>
          <w:szCs w:val="24"/>
        </w:rPr>
        <w:t>活動森林のある市町村の担当課に以下について</w:t>
      </w:r>
      <w:r w:rsidR="009E6F5E" w:rsidRPr="0038751A">
        <w:rPr>
          <w:rFonts w:ascii="ＭＳ ゴシック" w:eastAsia="ＭＳ ゴシック" w:hAnsi="ＭＳ ゴシック" w:hint="eastAsia"/>
          <w:b/>
          <w:bCs/>
          <w:sz w:val="24"/>
          <w:szCs w:val="24"/>
        </w:rPr>
        <w:t>お問い合わせ</w:t>
      </w:r>
      <w:r w:rsidR="0072327D" w:rsidRPr="0038751A">
        <w:rPr>
          <w:rFonts w:ascii="ＭＳ ゴシック" w:eastAsia="ＭＳ ゴシック" w:hAnsi="ＭＳ ゴシック" w:hint="eastAsia"/>
          <w:b/>
          <w:bCs/>
          <w:sz w:val="24"/>
          <w:szCs w:val="24"/>
        </w:rPr>
        <w:t>及び</w:t>
      </w:r>
      <w:r w:rsidR="0066001B" w:rsidRPr="0038751A">
        <w:rPr>
          <w:rFonts w:ascii="ＭＳ ゴシック" w:eastAsia="ＭＳ ゴシック" w:hAnsi="ＭＳ ゴシック" w:hint="eastAsia"/>
          <w:b/>
          <w:bCs/>
          <w:sz w:val="24"/>
          <w:szCs w:val="24"/>
        </w:rPr>
        <w:t>ご相談</w:t>
      </w:r>
      <w:r w:rsidR="009E6F5E" w:rsidRPr="0038751A">
        <w:rPr>
          <w:rFonts w:ascii="ＭＳ ゴシック" w:eastAsia="ＭＳ ゴシック" w:hAnsi="ＭＳ ゴシック" w:hint="eastAsia"/>
          <w:b/>
          <w:bCs/>
          <w:sz w:val="24"/>
          <w:szCs w:val="24"/>
        </w:rPr>
        <w:t>ください。</w:t>
      </w:r>
    </w:p>
    <w:p w14:paraId="686E0C20" w14:textId="59EFB07E" w:rsidR="0077266A" w:rsidRPr="0038751A" w:rsidRDefault="000F19A1" w:rsidP="000F19A1">
      <w:pPr>
        <w:wordWrap w:val="0"/>
        <w:spacing w:line="340" w:lineRule="exact"/>
        <w:jc w:val="left"/>
        <w:rPr>
          <w:rFonts w:ascii="ＭＳ ゴシック" w:eastAsia="ＭＳ ゴシック" w:hAnsi="ＭＳ ゴシック"/>
          <w:b/>
          <w:bCs/>
          <w:sz w:val="24"/>
          <w:szCs w:val="24"/>
        </w:rPr>
      </w:pPr>
      <w:r w:rsidRPr="0038751A">
        <w:rPr>
          <w:rFonts w:ascii="ＭＳ ゴシック" w:eastAsia="ＭＳ ゴシック" w:hAnsi="ＭＳ ゴシック" w:hint="eastAsia"/>
          <w:b/>
          <w:bCs/>
          <w:sz w:val="24"/>
          <w:szCs w:val="24"/>
        </w:rPr>
        <w:t xml:space="preserve">　</w:t>
      </w:r>
      <w:r w:rsidR="009E6F5E" w:rsidRPr="0038751A">
        <w:rPr>
          <w:rFonts w:ascii="ＭＳ ゴシック" w:eastAsia="ＭＳ ゴシック" w:hAnsi="ＭＳ ゴシック" w:hint="eastAsia"/>
          <w:b/>
          <w:bCs/>
          <w:sz w:val="24"/>
          <w:szCs w:val="24"/>
        </w:rPr>
        <w:t>①</w:t>
      </w:r>
      <w:r w:rsidR="0077266A" w:rsidRPr="0038751A">
        <w:rPr>
          <w:rFonts w:ascii="ＭＳ ゴシック" w:eastAsia="ＭＳ ゴシック" w:hAnsi="ＭＳ ゴシック" w:hint="eastAsia"/>
          <w:b/>
          <w:bCs/>
          <w:sz w:val="24"/>
          <w:szCs w:val="24"/>
        </w:rPr>
        <w:t>その</w:t>
      </w:r>
      <w:r w:rsidR="009E6F5E" w:rsidRPr="0038751A">
        <w:rPr>
          <w:rFonts w:ascii="ＭＳ ゴシック" w:eastAsia="ＭＳ ゴシック" w:hAnsi="ＭＳ ゴシック" w:hint="eastAsia"/>
          <w:b/>
          <w:bCs/>
          <w:sz w:val="24"/>
          <w:szCs w:val="24"/>
        </w:rPr>
        <w:t>市町村で本交付金事業を実施しているか</w:t>
      </w:r>
      <w:r w:rsidR="008654E1" w:rsidRPr="0038751A">
        <w:rPr>
          <w:rFonts w:ascii="ＭＳ ゴシック" w:eastAsia="ＭＳ ゴシック" w:hAnsi="ＭＳ ゴシック" w:hint="eastAsia"/>
          <w:b/>
          <w:bCs/>
          <w:sz w:val="24"/>
          <w:szCs w:val="24"/>
        </w:rPr>
        <w:t>。</w:t>
      </w:r>
    </w:p>
    <w:p w14:paraId="60D42607" w14:textId="29364CC3" w:rsidR="009E6F5E" w:rsidRPr="0038751A" w:rsidRDefault="000F19A1" w:rsidP="000F19A1">
      <w:pPr>
        <w:wordWrap w:val="0"/>
        <w:spacing w:line="340" w:lineRule="exact"/>
        <w:jc w:val="left"/>
        <w:rPr>
          <w:rFonts w:ascii="ＭＳ ゴシック" w:eastAsia="ＭＳ ゴシック" w:hAnsi="ＭＳ ゴシック"/>
          <w:b/>
          <w:bCs/>
          <w:sz w:val="24"/>
          <w:szCs w:val="24"/>
        </w:rPr>
      </w:pPr>
      <w:r w:rsidRPr="0038751A">
        <w:rPr>
          <w:rFonts w:ascii="ＭＳ ゴシック" w:eastAsia="ＭＳ ゴシック" w:hAnsi="ＭＳ ゴシック" w:hint="eastAsia"/>
          <w:b/>
          <w:bCs/>
          <w:sz w:val="24"/>
          <w:szCs w:val="24"/>
        </w:rPr>
        <w:t xml:space="preserve">　</w:t>
      </w:r>
      <w:r w:rsidR="009E6F5E" w:rsidRPr="0038751A">
        <w:rPr>
          <w:rFonts w:ascii="ＭＳ ゴシック" w:eastAsia="ＭＳ ゴシック" w:hAnsi="ＭＳ ゴシック" w:hint="eastAsia"/>
          <w:b/>
          <w:bCs/>
          <w:sz w:val="24"/>
          <w:szCs w:val="24"/>
        </w:rPr>
        <w:t>②</w:t>
      </w:r>
      <w:r w:rsidR="007B3DC7" w:rsidRPr="0038751A">
        <w:rPr>
          <w:rFonts w:ascii="ＭＳ ゴシック" w:eastAsia="ＭＳ ゴシック" w:hAnsi="ＭＳ ゴシック" w:hint="eastAsia"/>
          <w:b/>
          <w:bCs/>
          <w:sz w:val="24"/>
          <w:szCs w:val="24"/>
        </w:rPr>
        <w:t>事業</w:t>
      </w:r>
      <w:r w:rsidR="003C723F" w:rsidRPr="0038751A">
        <w:rPr>
          <w:rFonts w:ascii="ＭＳ ゴシック" w:eastAsia="ＭＳ ゴシック" w:hAnsi="ＭＳ ゴシック" w:hint="eastAsia"/>
          <w:b/>
          <w:bCs/>
          <w:sz w:val="24"/>
          <w:szCs w:val="24"/>
        </w:rPr>
        <w:t>を</w:t>
      </w:r>
      <w:r w:rsidR="007B3DC7" w:rsidRPr="0038751A">
        <w:rPr>
          <w:rFonts w:ascii="ＭＳ ゴシック" w:eastAsia="ＭＳ ゴシック" w:hAnsi="ＭＳ ゴシック" w:hint="eastAsia"/>
          <w:b/>
          <w:bCs/>
          <w:sz w:val="24"/>
          <w:szCs w:val="24"/>
        </w:rPr>
        <w:t>実施したい森林</w:t>
      </w:r>
      <w:r w:rsidR="003C723F" w:rsidRPr="0038751A">
        <w:rPr>
          <w:rFonts w:ascii="ＭＳ ゴシック" w:eastAsia="ＭＳ ゴシック" w:hAnsi="ＭＳ ゴシック" w:hint="eastAsia"/>
          <w:b/>
          <w:bCs/>
          <w:sz w:val="24"/>
          <w:szCs w:val="24"/>
        </w:rPr>
        <w:t>において</w:t>
      </w:r>
      <w:r w:rsidR="009E6F5E" w:rsidRPr="0038751A">
        <w:rPr>
          <w:rFonts w:ascii="ＭＳ ゴシック" w:eastAsia="ＭＳ ゴシック" w:hAnsi="ＭＳ ゴシック" w:hint="eastAsia"/>
          <w:b/>
          <w:bCs/>
          <w:sz w:val="24"/>
          <w:szCs w:val="24"/>
        </w:rPr>
        <w:t>森林経営計画</w:t>
      </w:r>
      <w:r w:rsidR="00EA348F" w:rsidRPr="0038751A">
        <w:rPr>
          <w:rFonts w:ascii="ＭＳ ゴシック" w:eastAsia="ＭＳ ゴシック" w:hAnsi="ＭＳ ゴシック" w:hint="eastAsia"/>
          <w:b/>
          <w:bCs/>
          <w:sz w:val="24"/>
          <w:szCs w:val="24"/>
        </w:rPr>
        <w:t>等</w:t>
      </w:r>
      <w:r w:rsidR="003C723F" w:rsidRPr="0038751A">
        <w:rPr>
          <w:rFonts w:ascii="ＭＳ ゴシック" w:eastAsia="ＭＳ ゴシック" w:hAnsi="ＭＳ ゴシック" w:hint="eastAsia"/>
          <w:b/>
          <w:bCs/>
          <w:sz w:val="24"/>
          <w:szCs w:val="24"/>
        </w:rPr>
        <w:t>が</w:t>
      </w:r>
      <w:r w:rsidR="0077266A" w:rsidRPr="0038751A">
        <w:rPr>
          <w:rFonts w:ascii="ＭＳ ゴシック" w:eastAsia="ＭＳ ゴシック" w:hAnsi="ＭＳ ゴシック" w:hint="eastAsia"/>
          <w:b/>
          <w:bCs/>
          <w:sz w:val="24"/>
          <w:szCs w:val="24"/>
        </w:rPr>
        <w:t>策定されているか。</w:t>
      </w:r>
    </w:p>
    <w:p w14:paraId="6948EB7E" w14:textId="488E73AF" w:rsidR="004C3640" w:rsidRPr="0038751A" w:rsidRDefault="000F19A1" w:rsidP="000F19A1">
      <w:pPr>
        <w:wordWrap w:val="0"/>
        <w:spacing w:line="340" w:lineRule="exact"/>
        <w:jc w:val="left"/>
        <w:rPr>
          <w:rFonts w:ascii="ＭＳ ゴシック" w:eastAsia="ＭＳ ゴシック" w:hAnsi="ＭＳ ゴシック"/>
          <w:b/>
          <w:bCs/>
          <w:sz w:val="24"/>
          <w:szCs w:val="24"/>
        </w:rPr>
      </w:pPr>
      <w:r w:rsidRPr="0038751A">
        <w:rPr>
          <w:rFonts w:ascii="ＭＳ ゴシック" w:eastAsia="ＭＳ ゴシック" w:hAnsi="ＭＳ ゴシック" w:hint="eastAsia"/>
          <w:b/>
          <w:bCs/>
          <w:sz w:val="24"/>
          <w:szCs w:val="24"/>
        </w:rPr>
        <w:t xml:space="preserve">　</w:t>
      </w:r>
      <w:r w:rsidR="009E6F5E" w:rsidRPr="0038751A">
        <w:rPr>
          <w:rFonts w:ascii="ＭＳ ゴシック" w:eastAsia="ＭＳ ゴシック" w:hAnsi="ＭＳ ゴシック" w:hint="eastAsia"/>
          <w:b/>
          <w:bCs/>
          <w:sz w:val="24"/>
          <w:szCs w:val="24"/>
        </w:rPr>
        <w:t>③</w:t>
      </w:r>
      <w:r w:rsidR="007B3DC7" w:rsidRPr="0038751A">
        <w:rPr>
          <w:rFonts w:ascii="ＭＳ ゴシック" w:eastAsia="ＭＳ ゴシック" w:hAnsi="ＭＳ ゴシック" w:hint="eastAsia"/>
          <w:b/>
          <w:bCs/>
          <w:sz w:val="24"/>
          <w:szCs w:val="24"/>
        </w:rPr>
        <w:t>その他、</w:t>
      </w:r>
      <w:r w:rsidR="00422300" w:rsidRPr="0038751A">
        <w:rPr>
          <w:rFonts w:ascii="ＭＳ ゴシック" w:eastAsia="ＭＳ ゴシック" w:hAnsi="ＭＳ ゴシック" w:hint="eastAsia"/>
          <w:b/>
          <w:bCs/>
          <w:sz w:val="24"/>
          <w:szCs w:val="24"/>
        </w:rPr>
        <w:t>森林法等において</w:t>
      </w:r>
      <w:r w:rsidR="009E6F5E" w:rsidRPr="0038751A">
        <w:rPr>
          <w:rFonts w:ascii="ＭＳ ゴシック" w:eastAsia="ＭＳ ゴシック" w:hAnsi="ＭＳ ゴシック" w:hint="eastAsia"/>
          <w:b/>
          <w:bCs/>
          <w:sz w:val="24"/>
          <w:szCs w:val="24"/>
        </w:rPr>
        <w:t>土地利用上の制約がないか</w:t>
      </w:r>
      <w:r w:rsidR="009F617E" w:rsidRPr="0038751A">
        <w:rPr>
          <w:rFonts w:ascii="ＭＳ ゴシック" w:eastAsia="ＭＳ ゴシック" w:hAnsi="ＭＳ ゴシック" w:hint="eastAsia"/>
          <w:b/>
          <w:bCs/>
          <w:sz w:val="24"/>
          <w:szCs w:val="24"/>
        </w:rPr>
        <w:t>。</w:t>
      </w:r>
    </w:p>
    <w:p w14:paraId="0516089E" w14:textId="378011FB" w:rsidR="00106360" w:rsidRPr="0038751A" w:rsidRDefault="004C3640" w:rsidP="004C3640">
      <w:pPr>
        <w:wordWrap w:val="0"/>
        <w:spacing w:line="340" w:lineRule="exact"/>
        <w:ind w:firstLineChars="100" w:firstLine="241"/>
        <w:jc w:val="left"/>
        <w:rPr>
          <w:rFonts w:ascii="ＭＳ ゴシック" w:eastAsia="ＭＳ ゴシック" w:hAnsi="ＭＳ ゴシック"/>
          <w:b/>
          <w:bCs/>
          <w:sz w:val="24"/>
          <w:szCs w:val="24"/>
        </w:rPr>
      </w:pPr>
      <w:r w:rsidRPr="0038751A">
        <w:rPr>
          <w:rFonts w:ascii="ＭＳ ゴシック" w:eastAsia="ＭＳ ゴシック" w:hAnsi="ＭＳ ゴシック" w:hint="eastAsia"/>
          <w:b/>
          <w:bCs/>
          <w:sz w:val="24"/>
          <w:szCs w:val="24"/>
        </w:rPr>
        <w:t xml:space="preserve">　</w:t>
      </w:r>
      <w:r w:rsidR="00F2196D" w:rsidRPr="0038751A">
        <w:rPr>
          <w:rFonts w:ascii="ＭＳ ゴシック" w:eastAsia="ＭＳ ゴシック" w:hAnsi="ＭＳ ゴシック" w:hint="eastAsia"/>
          <w:b/>
          <w:bCs/>
          <w:sz w:val="24"/>
          <w:szCs w:val="24"/>
        </w:rPr>
        <w:t>・</w:t>
      </w:r>
      <w:r w:rsidR="009F617E" w:rsidRPr="0038751A">
        <w:rPr>
          <w:rFonts w:ascii="ＭＳ ゴシック" w:eastAsia="ＭＳ ゴシック" w:hAnsi="ＭＳ ゴシック" w:hint="eastAsia"/>
          <w:b/>
          <w:bCs/>
          <w:sz w:val="24"/>
          <w:szCs w:val="24"/>
        </w:rPr>
        <w:t>現況が森林であっても、</w:t>
      </w:r>
      <w:r w:rsidR="0077266A" w:rsidRPr="0038751A">
        <w:rPr>
          <w:rFonts w:ascii="ＭＳ ゴシック" w:eastAsia="ＭＳ ゴシック" w:hAnsi="ＭＳ ゴシック" w:hint="eastAsia"/>
          <w:b/>
          <w:bCs/>
          <w:sz w:val="24"/>
          <w:szCs w:val="24"/>
        </w:rPr>
        <w:t>地目が「農地」の場合は</w:t>
      </w:r>
      <w:r w:rsidR="009F617E" w:rsidRPr="0038751A">
        <w:rPr>
          <w:rFonts w:ascii="ＭＳ ゴシック" w:eastAsia="ＭＳ ゴシック" w:hAnsi="ＭＳ ゴシック" w:hint="eastAsia"/>
          <w:b/>
          <w:bCs/>
          <w:sz w:val="24"/>
          <w:szCs w:val="24"/>
        </w:rPr>
        <w:t>原則として</w:t>
      </w:r>
      <w:r w:rsidR="0077266A" w:rsidRPr="0038751A">
        <w:rPr>
          <w:rFonts w:ascii="ＭＳ ゴシック" w:eastAsia="ＭＳ ゴシック" w:hAnsi="ＭＳ ゴシック" w:hint="eastAsia"/>
          <w:b/>
          <w:bCs/>
          <w:sz w:val="24"/>
          <w:szCs w:val="24"/>
        </w:rPr>
        <w:t>対象</w:t>
      </w:r>
      <w:r w:rsidR="009F617E" w:rsidRPr="0038751A">
        <w:rPr>
          <w:rFonts w:ascii="ＭＳ ゴシック" w:eastAsia="ＭＳ ゴシック" w:hAnsi="ＭＳ ゴシック" w:hint="eastAsia"/>
          <w:b/>
          <w:bCs/>
          <w:sz w:val="24"/>
          <w:szCs w:val="24"/>
        </w:rPr>
        <w:t>外</w:t>
      </w:r>
      <w:r w:rsidR="008654E1" w:rsidRPr="0038751A">
        <w:rPr>
          <w:rFonts w:ascii="ＭＳ ゴシック" w:eastAsia="ＭＳ ゴシック" w:hAnsi="ＭＳ ゴシック" w:hint="eastAsia"/>
          <w:b/>
          <w:bCs/>
          <w:sz w:val="24"/>
          <w:szCs w:val="24"/>
        </w:rPr>
        <w:t>で</w:t>
      </w:r>
      <w:r w:rsidR="00F2196D" w:rsidRPr="0038751A">
        <w:rPr>
          <w:rFonts w:ascii="ＭＳ ゴシック" w:eastAsia="ＭＳ ゴシック" w:hAnsi="ＭＳ ゴシック" w:hint="eastAsia"/>
          <w:b/>
          <w:bCs/>
          <w:sz w:val="24"/>
          <w:szCs w:val="24"/>
        </w:rPr>
        <w:t>す。</w:t>
      </w:r>
    </w:p>
    <w:p w14:paraId="3A494901" w14:textId="77777777" w:rsidR="00BB0B15" w:rsidRPr="0038751A" w:rsidRDefault="00BB0B15" w:rsidP="004C3640">
      <w:pPr>
        <w:wordWrap w:val="0"/>
        <w:spacing w:line="340" w:lineRule="exact"/>
        <w:ind w:firstLineChars="100" w:firstLine="241"/>
        <w:jc w:val="left"/>
        <w:rPr>
          <w:rFonts w:ascii="ＭＳ ゴシック" w:eastAsia="ＭＳ ゴシック" w:hAnsi="ＭＳ ゴシック"/>
          <w:b/>
          <w:bCs/>
          <w:sz w:val="24"/>
          <w:szCs w:val="24"/>
        </w:rPr>
      </w:pPr>
    </w:p>
    <w:p w14:paraId="7C97C2C2" w14:textId="4083B672" w:rsidR="00106360" w:rsidRPr="0038751A" w:rsidRDefault="00F57C4C" w:rsidP="00BB0B15">
      <w:pPr>
        <w:pStyle w:val="a9"/>
        <w:numPr>
          <w:ilvl w:val="0"/>
          <w:numId w:val="11"/>
        </w:numPr>
        <w:wordWrap w:val="0"/>
        <w:spacing w:line="340" w:lineRule="exact"/>
        <w:ind w:leftChars="0"/>
        <w:jc w:val="left"/>
        <w:rPr>
          <w:rFonts w:ascii="ＭＳ ゴシック" w:eastAsia="ＭＳ ゴシック" w:hAnsi="ＭＳ ゴシック"/>
          <w:b/>
          <w:bCs/>
          <w:sz w:val="24"/>
          <w:szCs w:val="24"/>
        </w:rPr>
      </w:pPr>
      <w:r w:rsidRPr="0038751A">
        <w:rPr>
          <w:rFonts w:ascii="ＭＳ ゴシック" w:eastAsia="ＭＳ ゴシック" w:hAnsi="ＭＳ ゴシック" w:hint="eastAsia"/>
          <w:b/>
          <w:bCs/>
          <w:sz w:val="24"/>
          <w:szCs w:val="24"/>
        </w:rPr>
        <w:t>新規申請の活動組織は、</w:t>
      </w:r>
      <w:r w:rsidR="0038751A" w:rsidRPr="0038751A">
        <w:rPr>
          <w:rFonts w:ascii="ＭＳ ゴシック" w:eastAsia="ＭＳ ゴシック" w:hAnsi="ＭＳ ゴシック" w:hint="eastAsia"/>
          <w:b/>
          <w:bCs/>
          <w:sz w:val="24"/>
          <w:szCs w:val="24"/>
        </w:rPr>
        <w:t>千葉県里山林保全推進</w:t>
      </w:r>
      <w:r w:rsidRPr="0038751A">
        <w:rPr>
          <w:rFonts w:ascii="ＭＳ ゴシック" w:eastAsia="ＭＳ ゴシック" w:hAnsi="ＭＳ ゴシック" w:hint="eastAsia"/>
          <w:b/>
          <w:bCs/>
          <w:sz w:val="24"/>
          <w:szCs w:val="24"/>
        </w:rPr>
        <w:t>地域協議会に</w:t>
      </w:r>
      <w:r w:rsidR="00327384" w:rsidRPr="0038751A">
        <w:rPr>
          <w:rFonts w:ascii="ＭＳ ゴシック" w:eastAsia="ＭＳ ゴシック" w:hAnsi="ＭＳ ゴシック" w:hint="eastAsia"/>
          <w:b/>
          <w:bCs/>
          <w:sz w:val="24"/>
          <w:szCs w:val="24"/>
        </w:rPr>
        <w:t>も同時に</w:t>
      </w:r>
      <w:r w:rsidRPr="0038751A">
        <w:rPr>
          <w:rFonts w:ascii="ＭＳ ゴシック" w:eastAsia="ＭＳ ゴシック" w:hAnsi="ＭＳ ゴシック" w:hint="eastAsia"/>
          <w:b/>
          <w:bCs/>
          <w:sz w:val="24"/>
          <w:szCs w:val="24"/>
        </w:rPr>
        <w:t>連絡し、あらかじめご相談ください。</w:t>
      </w:r>
    </w:p>
    <w:p w14:paraId="324E2CCA" w14:textId="77777777" w:rsidR="00BB0B15" w:rsidRPr="0038751A" w:rsidRDefault="00BB0B15" w:rsidP="00BB0B15">
      <w:pPr>
        <w:pStyle w:val="a9"/>
        <w:wordWrap w:val="0"/>
        <w:spacing w:line="340" w:lineRule="exact"/>
        <w:ind w:leftChars="0" w:left="788"/>
        <w:jc w:val="left"/>
        <w:rPr>
          <w:rFonts w:ascii="ＭＳ ゴシック" w:eastAsia="ＭＳ ゴシック" w:hAnsi="ＭＳ ゴシック"/>
          <w:b/>
          <w:bCs/>
          <w:sz w:val="24"/>
          <w:szCs w:val="24"/>
        </w:rPr>
      </w:pPr>
    </w:p>
    <w:p w14:paraId="2EFAEDEC" w14:textId="580A2B14" w:rsidR="007771DD" w:rsidRPr="0038751A" w:rsidRDefault="000F19A1" w:rsidP="00E649A5">
      <w:pPr>
        <w:wordWrap w:val="0"/>
        <w:spacing w:line="340" w:lineRule="exact"/>
        <w:ind w:leftChars="11" w:left="264" w:hangingChars="100" w:hanging="241"/>
        <w:jc w:val="left"/>
        <w:rPr>
          <w:rFonts w:ascii="ＭＳ ゴシック" w:eastAsia="ＭＳ ゴシック" w:hAnsi="ＭＳ ゴシック"/>
          <w:b/>
          <w:bCs/>
          <w:sz w:val="24"/>
          <w:szCs w:val="24"/>
        </w:rPr>
      </w:pPr>
      <w:r w:rsidRPr="0038751A">
        <w:rPr>
          <w:rFonts w:ascii="ＭＳ ゴシック" w:eastAsia="ＭＳ ゴシック" w:hAnsi="ＭＳ ゴシック" w:hint="eastAsia"/>
          <w:b/>
          <w:bCs/>
          <w:sz w:val="24"/>
          <w:szCs w:val="24"/>
        </w:rPr>
        <w:t>（３）</w:t>
      </w:r>
      <w:r w:rsidR="00422300" w:rsidRPr="0038751A">
        <w:rPr>
          <w:rFonts w:ascii="ＭＳ ゴシック" w:eastAsia="ＭＳ ゴシック" w:hAnsi="ＭＳ ゴシック" w:hint="eastAsia"/>
          <w:b/>
          <w:bCs/>
          <w:sz w:val="24"/>
          <w:szCs w:val="24"/>
        </w:rPr>
        <w:t>申請</w:t>
      </w:r>
      <w:r w:rsidR="004C3640" w:rsidRPr="0038751A">
        <w:rPr>
          <w:rFonts w:ascii="ＭＳ ゴシック" w:eastAsia="ＭＳ ゴシック" w:hAnsi="ＭＳ ゴシック" w:hint="eastAsia"/>
          <w:b/>
          <w:bCs/>
          <w:sz w:val="24"/>
          <w:szCs w:val="24"/>
        </w:rPr>
        <w:t>書類を作成し、</w:t>
      </w:r>
      <w:r w:rsidR="009E6F5E" w:rsidRPr="0038751A">
        <w:rPr>
          <w:rFonts w:ascii="ＭＳ ゴシック" w:eastAsia="ＭＳ ゴシック" w:hAnsi="ＭＳ ゴシック" w:hint="eastAsia"/>
          <w:b/>
          <w:bCs/>
          <w:sz w:val="24"/>
          <w:szCs w:val="24"/>
        </w:rPr>
        <w:t>期限までに</w:t>
      </w:r>
      <w:r w:rsidR="004C3640" w:rsidRPr="0038751A">
        <w:rPr>
          <w:rFonts w:ascii="ＭＳ ゴシック" w:eastAsia="ＭＳ ゴシック" w:hAnsi="ＭＳ ゴシック" w:hint="eastAsia"/>
          <w:b/>
          <w:bCs/>
          <w:sz w:val="24"/>
          <w:szCs w:val="24"/>
        </w:rPr>
        <w:t>定められた提出先に郵送</w:t>
      </w:r>
      <w:r w:rsidR="009E6F5E" w:rsidRPr="0038751A">
        <w:rPr>
          <w:rFonts w:ascii="ＭＳ ゴシック" w:eastAsia="ＭＳ ゴシック" w:hAnsi="ＭＳ ゴシック" w:hint="eastAsia"/>
          <w:b/>
          <w:bCs/>
          <w:sz w:val="24"/>
          <w:szCs w:val="24"/>
        </w:rPr>
        <w:t>してください。</w:t>
      </w:r>
    </w:p>
    <w:p w14:paraId="473491CA" w14:textId="58DFB303" w:rsidR="004C3640" w:rsidRPr="0038751A" w:rsidRDefault="004C3640" w:rsidP="004C3640">
      <w:pPr>
        <w:wordWrap w:val="0"/>
        <w:spacing w:line="340" w:lineRule="exact"/>
        <w:jc w:val="left"/>
        <w:rPr>
          <w:rFonts w:ascii="ＭＳ ゴシック" w:eastAsia="ＭＳ ゴシック" w:hAnsi="ＭＳ ゴシック"/>
          <w:b/>
          <w:bCs/>
          <w:sz w:val="24"/>
          <w:szCs w:val="24"/>
        </w:rPr>
      </w:pPr>
      <w:r w:rsidRPr="0038751A">
        <w:rPr>
          <w:rFonts w:ascii="ＭＳ ゴシック" w:eastAsia="ＭＳ ゴシック" w:hAnsi="ＭＳ ゴシック" w:hint="eastAsia"/>
          <w:b/>
          <w:bCs/>
          <w:sz w:val="24"/>
          <w:szCs w:val="24"/>
        </w:rPr>
        <w:t xml:space="preserve">　</w:t>
      </w:r>
      <w:r w:rsidR="006340F5" w:rsidRPr="0038751A">
        <w:rPr>
          <w:rFonts w:ascii="ＭＳ ゴシック" w:eastAsia="ＭＳ ゴシック" w:hAnsi="ＭＳ ゴシック" w:hint="eastAsia"/>
          <w:b/>
          <w:bCs/>
          <w:sz w:val="24"/>
          <w:szCs w:val="24"/>
        </w:rPr>
        <w:t xml:space="preserve">　</w:t>
      </w:r>
      <w:r w:rsidRPr="0038751A">
        <w:rPr>
          <w:rFonts w:ascii="ＭＳ ゴシック" w:eastAsia="ＭＳ ゴシック" w:hAnsi="ＭＳ ゴシック" w:hint="eastAsia"/>
          <w:b/>
          <w:bCs/>
          <w:sz w:val="24"/>
          <w:szCs w:val="24"/>
        </w:rPr>
        <w:t>様式は地域協議会のホームページよりダウンロードできます。</w:t>
      </w:r>
    </w:p>
    <w:p w14:paraId="1B8BA08B" w14:textId="596939D6" w:rsidR="00B21B96" w:rsidRPr="0038751A" w:rsidRDefault="008B2A26" w:rsidP="004C3640">
      <w:pPr>
        <w:wordWrap w:val="0"/>
        <w:spacing w:line="340" w:lineRule="exact"/>
        <w:ind w:left="482" w:hangingChars="200" w:hanging="482"/>
        <w:jc w:val="left"/>
        <w:rPr>
          <w:rFonts w:ascii="ＭＳ ゴシック" w:eastAsia="ＭＳ ゴシック" w:hAnsi="ＭＳ ゴシック"/>
          <w:b/>
          <w:bCs/>
          <w:sz w:val="24"/>
          <w:szCs w:val="24"/>
        </w:rPr>
      </w:pPr>
      <w:r w:rsidRPr="0038751A">
        <w:rPr>
          <w:rFonts w:ascii="ＭＳ ゴシック" w:eastAsia="ＭＳ ゴシック" w:hAnsi="ＭＳ ゴシック" w:hint="eastAsia"/>
          <w:b/>
          <w:bCs/>
          <w:sz w:val="24"/>
          <w:szCs w:val="24"/>
        </w:rPr>
        <w:t xml:space="preserve">　</w:t>
      </w:r>
      <w:r w:rsidR="006340F5" w:rsidRPr="0038751A">
        <w:rPr>
          <w:rFonts w:ascii="ＭＳ ゴシック" w:eastAsia="ＭＳ ゴシック" w:hAnsi="ＭＳ ゴシック" w:hint="eastAsia"/>
          <w:b/>
          <w:bCs/>
          <w:sz w:val="24"/>
          <w:szCs w:val="24"/>
        </w:rPr>
        <w:t xml:space="preserve">　</w:t>
      </w:r>
    </w:p>
    <w:p w14:paraId="4D27C0EB" w14:textId="11C70825" w:rsidR="00C41E76" w:rsidRPr="0038751A" w:rsidRDefault="000F19A1" w:rsidP="00E649A5">
      <w:pPr>
        <w:wordWrap w:val="0"/>
        <w:jc w:val="left"/>
        <w:rPr>
          <w:rFonts w:ascii="ＭＳ ゴシック" w:eastAsia="ＭＳ ゴシック" w:hAnsi="ＭＳ ゴシック" w:cs="HG丸ｺﾞｼｯｸM-PRO"/>
          <w:b/>
          <w:bCs/>
          <w:kern w:val="0"/>
          <w:sz w:val="24"/>
          <w:szCs w:val="24"/>
        </w:rPr>
      </w:pPr>
      <w:r w:rsidRPr="0038751A">
        <w:rPr>
          <w:rFonts w:ascii="ＭＳ ゴシック" w:eastAsia="ＭＳ ゴシック" w:hAnsi="ＭＳ ゴシック" w:cs="HG丸ｺﾞｼｯｸM-PRO" w:hint="eastAsia"/>
          <w:b/>
          <w:bCs/>
          <w:kern w:val="0"/>
          <w:sz w:val="24"/>
          <w:szCs w:val="24"/>
        </w:rPr>
        <w:t>（４）</w:t>
      </w:r>
      <w:r w:rsidR="00331065" w:rsidRPr="0038751A">
        <w:rPr>
          <w:rFonts w:ascii="ＭＳ ゴシック" w:eastAsia="ＭＳ ゴシック" w:hAnsi="ＭＳ ゴシック" w:cs="HG丸ｺﾞｼｯｸM-PRO" w:hint="eastAsia"/>
          <w:b/>
          <w:bCs/>
          <w:kern w:val="0"/>
          <w:sz w:val="24"/>
          <w:szCs w:val="24"/>
        </w:rPr>
        <w:t>提出書類一覧</w:t>
      </w:r>
    </w:p>
    <w:p w14:paraId="4CC6ABD4" w14:textId="76627F59" w:rsidR="008C614E" w:rsidRPr="0038751A" w:rsidRDefault="00FE6FE0" w:rsidP="00C10637">
      <w:pPr>
        <w:wordWrap w:val="0"/>
        <w:jc w:val="left"/>
        <w:rPr>
          <w:rFonts w:ascii="ＭＳ ゴシック" w:eastAsia="ＭＳ ゴシック" w:hAnsi="ＭＳ ゴシック" w:cs="HG丸ｺﾞｼｯｸM-PRO"/>
          <w:b/>
          <w:bCs/>
          <w:kern w:val="0"/>
          <w:sz w:val="24"/>
          <w:szCs w:val="24"/>
        </w:rPr>
      </w:pPr>
      <w:r w:rsidRPr="0038751A">
        <w:rPr>
          <w:rFonts w:ascii="ＭＳ ゴシック" w:eastAsia="ＭＳ ゴシック" w:hAnsi="ＭＳ ゴシック" w:cs="HG丸ｺﾞｼｯｸM-PRO" w:hint="eastAsia"/>
          <w:b/>
          <w:bCs/>
          <w:kern w:val="0"/>
          <w:sz w:val="24"/>
          <w:szCs w:val="24"/>
        </w:rPr>
        <w:t xml:space="preserve">　</w:t>
      </w:r>
      <w:r w:rsidR="0001408F" w:rsidRPr="0038751A">
        <w:rPr>
          <w:rFonts w:ascii="ＭＳ ゴシック" w:eastAsia="ＭＳ ゴシック" w:hAnsi="ＭＳ ゴシック" w:cs="HG丸ｺﾞｼｯｸM-PRO" w:hint="eastAsia"/>
          <w:b/>
          <w:bCs/>
          <w:kern w:val="0"/>
          <w:sz w:val="24"/>
          <w:szCs w:val="24"/>
        </w:rPr>
        <w:t>「</w:t>
      </w:r>
      <w:r w:rsidR="00EF6892" w:rsidRPr="0038751A">
        <w:rPr>
          <w:rFonts w:ascii="ＭＳ ゴシック" w:eastAsia="ＭＳ ゴシック" w:hAnsi="ＭＳ ゴシック" w:cs="HG丸ｺﾞｼｯｸM-PRO" w:hint="eastAsia"/>
          <w:b/>
          <w:bCs/>
          <w:kern w:val="0"/>
          <w:sz w:val="24"/>
          <w:szCs w:val="24"/>
        </w:rPr>
        <w:t>令和</w:t>
      </w:r>
      <w:r w:rsidR="007C7381" w:rsidRPr="0038751A">
        <w:rPr>
          <w:rFonts w:ascii="ＭＳ ゴシック" w:eastAsia="ＭＳ ゴシック" w:hAnsi="ＭＳ ゴシック" w:cs="HG丸ｺﾞｼｯｸM-PRO" w:hint="eastAsia"/>
          <w:b/>
          <w:bCs/>
          <w:kern w:val="0"/>
          <w:sz w:val="24"/>
          <w:szCs w:val="24"/>
        </w:rPr>
        <w:t>４</w:t>
      </w:r>
      <w:r w:rsidR="00122BFF" w:rsidRPr="0038751A">
        <w:rPr>
          <w:rFonts w:ascii="ＭＳ ゴシック" w:eastAsia="ＭＳ ゴシック" w:hAnsi="ＭＳ ゴシック" w:cs="HG丸ｺﾞｼｯｸM-PRO" w:hint="eastAsia"/>
          <w:b/>
          <w:bCs/>
          <w:kern w:val="0"/>
          <w:sz w:val="24"/>
          <w:szCs w:val="24"/>
        </w:rPr>
        <w:t>年度交付金申請に係る手引き」に</w:t>
      </w:r>
      <w:r w:rsidR="0001408F" w:rsidRPr="0038751A">
        <w:rPr>
          <w:rFonts w:ascii="ＭＳ ゴシック" w:eastAsia="ＭＳ ゴシック" w:hAnsi="ＭＳ ゴシック" w:cs="HG丸ｺﾞｼｯｸM-PRO" w:hint="eastAsia"/>
          <w:b/>
          <w:bCs/>
          <w:kern w:val="0"/>
          <w:sz w:val="24"/>
          <w:szCs w:val="24"/>
        </w:rPr>
        <w:t>記載のとおりです。</w:t>
      </w:r>
    </w:p>
    <w:p w14:paraId="637E9080" w14:textId="77777777" w:rsidR="007E2B73" w:rsidRPr="0038751A" w:rsidRDefault="007E2B73" w:rsidP="00E649A5">
      <w:pPr>
        <w:wordWrap w:val="0"/>
        <w:jc w:val="left"/>
        <w:rPr>
          <w:rFonts w:asciiTheme="majorEastAsia" w:eastAsiaTheme="majorEastAsia" w:hAnsiTheme="majorEastAsia" w:cs="HG丸ｺﾞｼｯｸM-PRO"/>
          <w:b/>
          <w:bCs/>
          <w:kern w:val="0"/>
          <w:sz w:val="24"/>
          <w:szCs w:val="24"/>
        </w:rPr>
      </w:pPr>
    </w:p>
    <w:p w14:paraId="7CBAD288" w14:textId="7EA256B3" w:rsidR="00FC209C" w:rsidRPr="0038751A" w:rsidRDefault="00F03AE0" w:rsidP="00E649A5">
      <w:pPr>
        <w:wordWrap w:val="0"/>
        <w:jc w:val="left"/>
        <w:rPr>
          <w:rFonts w:asciiTheme="majorEastAsia" w:eastAsiaTheme="majorEastAsia" w:hAnsiTheme="majorEastAsia" w:cs="HG丸ｺﾞｼｯｸM-PRO"/>
          <w:b/>
          <w:bCs/>
          <w:kern w:val="0"/>
          <w:sz w:val="24"/>
          <w:szCs w:val="24"/>
        </w:rPr>
      </w:pPr>
      <w:r w:rsidRPr="0038751A">
        <w:rPr>
          <w:rFonts w:asciiTheme="majorEastAsia" w:eastAsiaTheme="majorEastAsia" w:hAnsiTheme="majorEastAsia" w:cs="HG丸ｺﾞｼｯｸM-PRO" w:hint="eastAsia"/>
          <w:b/>
          <w:bCs/>
          <w:kern w:val="0"/>
          <w:sz w:val="24"/>
          <w:szCs w:val="24"/>
        </w:rPr>
        <w:lastRenderedPageBreak/>
        <w:t>９</w:t>
      </w:r>
      <w:r w:rsidR="00FC209C" w:rsidRPr="0038751A">
        <w:rPr>
          <w:rFonts w:asciiTheme="majorEastAsia" w:eastAsiaTheme="majorEastAsia" w:hAnsiTheme="majorEastAsia" w:cs="HG丸ｺﾞｼｯｸM-PRO" w:hint="eastAsia"/>
          <w:b/>
          <w:bCs/>
          <w:kern w:val="0"/>
          <w:sz w:val="24"/>
          <w:szCs w:val="24"/>
        </w:rPr>
        <w:t xml:space="preserve">　提出期限及び提出先</w:t>
      </w:r>
    </w:p>
    <w:p w14:paraId="262BA88A" w14:textId="0EB4246C" w:rsidR="009E6F5E" w:rsidRPr="0038751A" w:rsidRDefault="000F19A1" w:rsidP="007E2B73">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（１）</w:t>
      </w:r>
      <w:r w:rsidR="00FC209C" w:rsidRPr="0038751A">
        <w:rPr>
          <w:rFonts w:asciiTheme="majorEastAsia" w:eastAsiaTheme="majorEastAsia" w:hAnsiTheme="majorEastAsia" w:hint="eastAsia"/>
          <w:b/>
          <w:bCs/>
          <w:sz w:val="24"/>
          <w:szCs w:val="24"/>
        </w:rPr>
        <w:t xml:space="preserve">提出期限　</w:t>
      </w:r>
      <w:r w:rsidR="00873B16" w:rsidRPr="0038751A">
        <w:rPr>
          <w:rFonts w:asciiTheme="majorEastAsia" w:eastAsiaTheme="majorEastAsia" w:hAnsiTheme="majorEastAsia" w:hint="eastAsia"/>
          <w:b/>
          <w:bCs/>
          <w:sz w:val="24"/>
          <w:szCs w:val="24"/>
        </w:rPr>
        <w:t xml:space="preserve">　</w:t>
      </w:r>
      <w:r w:rsidR="00EF6892" w:rsidRPr="0038751A">
        <w:rPr>
          <w:rFonts w:asciiTheme="majorEastAsia" w:eastAsiaTheme="majorEastAsia" w:hAnsiTheme="majorEastAsia" w:hint="eastAsia"/>
          <w:b/>
          <w:bCs/>
          <w:sz w:val="24"/>
          <w:szCs w:val="24"/>
        </w:rPr>
        <w:t>令和</w:t>
      </w:r>
      <w:r w:rsidR="007C7381" w:rsidRPr="0038751A">
        <w:rPr>
          <w:rFonts w:asciiTheme="majorEastAsia" w:eastAsiaTheme="majorEastAsia" w:hAnsiTheme="majorEastAsia" w:hint="eastAsia"/>
          <w:b/>
          <w:bCs/>
          <w:sz w:val="24"/>
          <w:szCs w:val="24"/>
        </w:rPr>
        <w:t>４</w:t>
      </w:r>
      <w:r w:rsidR="00FC209C" w:rsidRPr="0038751A">
        <w:rPr>
          <w:rFonts w:asciiTheme="majorEastAsia" w:eastAsiaTheme="majorEastAsia" w:hAnsiTheme="majorEastAsia" w:hint="eastAsia"/>
          <w:b/>
          <w:bCs/>
          <w:sz w:val="24"/>
          <w:szCs w:val="24"/>
        </w:rPr>
        <w:t>年</w:t>
      </w:r>
      <w:r w:rsidR="00327384" w:rsidRPr="0038751A">
        <w:rPr>
          <w:rFonts w:asciiTheme="majorEastAsia" w:eastAsiaTheme="majorEastAsia" w:hAnsiTheme="majorEastAsia" w:hint="eastAsia"/>
          <w:b/>
          <w:bCs/>
          <w:sz w:val="24"/>
          <w:szCs w:val="24"/>
        </w:rPr>
        <w:t>８</w:t>
      </w:r>
      <w:r w:rsidR="005F632A" w:rsidRPr="0038751A">
        <w:rPr>
          <w:rFonts w:asciiTheme="majorEastAsia" w:eastAsiaTheme="majorEastAsia" w:hAnsiTheme="majorEastAsia" w:hint="eastAsia"/>
          <w:b/>
          <w:bCs/>
          <w:sz w:val="24"/>
          <w:szCs w:val="24"/>
        </w:rPr>
        <w:t>月</w:t>
      </w:r>
      <w:r w:rsidR="004311CC">
        <w:rPr>
          <w:rFonts w:asciiTheme="majorEastAsia" w:eastAsiaTheme="majorEastAsia" w:hAnsiTheme="majorEastAsia" w:hint="eastAsia"/>
          <w:b/>
          <w:bCs/>
          <w:sz w:val="24"/>
          <w:szCs w:val="24"/>
        </w:rPr>
        <w:t>３１</w:t>
      </w:r>
      <w:r w:rsidR="00122BFF" w:rsidRPr="0038751A">
        <w:rPr>
          <w:rFonts w:asciiTheme="majorEastAsia" w:eastAsiaTheme="majorEastAsia" w:hAnsiTheme="majorEastAsia" w:hint="eastAsia"/>
          <w:b/>
          <w:bCs/>
          <w:sz w:val="24"/>
          <w:szCs w:val="24"/>
        </w:rPr>
        <w:t>日（</w:t>
      </w:r>
      <w:r w:rsidR="0072327D" w:rsidRPr="0038751A">
        <w:rPr>
          <w:rFonts w:asciiTheme="majorEastAsia" w:eastAsiaTheme="majorEastAsia" w:hAnsiTheme="majorEastAsia" w:hint="eastAsia"/>
          <w:b/>
          <w:bCs/>
          <w:sz w:val="24"/>
          <w:szCs w:val="24"/>
        </w:rPr>
        <w:t>必着</w:t>
      </w:r>
      <w:r w:rsidR="00A37659" w:rsidRPr="0038751A">
        <w:rPr>
          <w:rFonts w:asciiTheme="majorEastAsia" w:eastAsiaTheme="majorEastAsia" w:hAnsiTheme="majorEastAsia" w:hint="eastAsia"/>
          <w:b/>
          <w:bCs/>
          <w:sz w:val="24"/>
          <w:szCs w:val="24"/>
        </w:rPr>
        <w:t>）</w:t>
      </w:r>
    </w:p>
    <w:p w14:paraId="5715A86C" w14:textId="22FA8D4E" w:rsidR="00FE6FE0" w:rsidRPr="0038751A" w:rsidRDefault="000F19A1" w:rsidP="007E2B73">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（２）</w:t>
      </w:r>
      <w:r w:rsidR="00FC209C" w:rsidRPr="0038751A">
        <w:rPr>
          <w:rFonts w:asciiTheme="majorEastAsia" w:eastAsiaTheme="majorEastAsia" w:hAnsiTheme="majorEastAsia" w:hint="eastAsia"/>
          <w:b/>
          <w:bCs/>
          <w:spacing w:val="60"/>
          <w:kern w:val="0"/>
          <w:sz w:val="24"/>
          <w:szCs w:val="24"/>
          <w:fitText w:val="960" w:id="717414912"/>
        </w:rPr>
        <w:t>提出</w:t>
      </w:r>
      <w:r w:rsidR="00FC209C" w:rsidRPr="0038751A">
        <w:rPr>
          <w:rFonts w:asciiTheme="majorEastAsia" w:eastAsiaTheme="majorEastAsia" w:hAnsiTheme="majorEastAsia" w:hint="eastAsia"/>
          <w:b/>
          <w:bCs/>
          <w:kern w:val="0"/>
          <w:sz w:val="24"/>
          <w:szCs w:val="24"/>
          <w:fitText w:val="960" w:id="717414912"/>
        </w:rPr>
        <w:t>先</w:t>
      </w:r>
      <w:r w:rsidR="00A37659" w:rsidRPr="0038751A">
        <w:rPr>
          <w:rFonts w:asciiTheme="majorEastAsia" w:eastAsiaTheme="majorEastAsia" w:hAnsiTheme="majorEastAsia" w:hint="eastAsia"/>
          <w:b/>
          <w:bCs/>
          <w:sz w:val="24"/>
          <w:szCs w:val="24"/>
        </w:rPr>
        <w:t xml:space="preserve">　　</w:t>
      </w:r>
      <w:r w:rsidR="00FE5A28" w:rsidRPr="0038751A">
        <w:rPr>
          <w:rFonts w:asciiTheme="majorEastAsia" w:eastAsiaTheme="majorEastAsia" w:hAnsiTheme="majorEastAsia" w:hint="eastAsia"/>
          <w:b/>
          <w:bCs/>
          <w:sz w:val="24"/>
          <w:szCs w:val="24"/>
        </w:rPr>
        <w:t>活動が計画されている地域を所管する</w:t>
      </w:r>
      <w:r w:rsidR="00FE6FE0" w:rsidRPr="0038751A">
        <w:rPr>
          <w:rFonts w:asciiTheme="majorEastAsia" w:eastAsiaTheme="majorEastAsia" w:hAnsiTheme="majorEastAsia" w:hint="eastAsia"/>
          <w:b/>
          <w:bCs/>
          <w:sz w:val="24"/>
          <w:szCs w:val="24"/>
        </w:rPr>
        <w:t>市役所・町村役場</w:t>
      </w:r>
    </w:p>
    <w:p w14:paraId="7A0D700D" w14:textId="70909E34" w:rsidR="00BB0B15" w:rsidRPr="0038751A" w:rsidRDefault="00BB0B15" w:rsidP="00FE5A28">
      <w:pPr>
        <w:widowControl/>
        <w:jc w:val="left"/>
        <w:rPr>
          <w:rFonts w:asciiTheme="majorEastAsia" w:eastAsiaTheme="majorEastAsia" w:hAnsiTheme="majorEastAsia"/>
          <w:b/>
          <w:bCs/>
          <w:sz w:val="24"/>
          <w:szCs w:val="24"/>
        </w:rPr>
      </w:pPr>
    </w:p>
    <w:p w14:paraId="4A017144" w14:textId="400B9EF3" w:rsidR="00FC209C" w:rsidRPr="0038751A" w:rsidRDefault="00F03AE0" w:rsidP="00E649A5">
      <w:pPr>
        <w:wordWrap w:val="0"/>
        <w:jc w:val="left"/>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１０</w:t>
      </w:r>
      <w:r w:rsidR="00FC209C" w:rsidRPr="0038751A">
        <w:rPr>
          <w:rFonts w:asciiTheme="majorEastAsia" w:eastAsiaTheme="majorEastAsia" w:hAnsiTheme="majorEastAsia" w:hint="eastAsia"/>
          <w:b/>
          <w:bCs/>
          <w:sz w:val="24"/>
          <w:szCs w:val="24"/>
        </w:rPr>
        <w:t xml:space="preserve">　その他</w:t>
      </w:r>
    </w:p>
    <w:p w14:paraId="34630F27" w14:textId="5CFBC4D7" w:rsidR="00636171" w:rsidRPr="0038751A" w:rsidRDefault="00B02A54" w:rsidP="009E3E51">
      <w:pPr>
        <w:pStyle w:val="a9"/>
        <w:numPr>
          <w:ilvl w:val="0"/>
          <w:numId w:val="7"/>
        </w:numPr>
        <w:wordWrap w:val="0"/>
        <w:ind w:leftChars="0"/>
        <w:jc w:val="left"/>
        <w:rPr>
          <w:rFonts w:asciiTheme="majorEastAsia" w:eastAsiaTheme="majorEastAsia" w:hAnsiTheme="majorEastAsia" w:cs="HG丸ｺﾞｼｯｸM-PRO"/>
          <w:b/>
          <w:bCs/>
          <w:kern w:val="0"/>
          <w:sz w:val="24"/>
          <w:szCs w:val="24"/>
        </w:rPr>
      </w:pPr>
      <w:r w:rsidRPr="0038751A">
        <w:rPr>
          <w:rFonts w:asciiTheme="majorEastAsia" w:eastAsiaTheme="majorEastAsia" w:hAnsiTheme="majorEastAsia" w:hint="eastAsia"/>
          <w:b/>
          <w:bCs/>
          <w:sz w:val="24"/>
          <w:szCs w:val="24"/>
        </w:rPr>
        <w:t>申請書類等を基に</w:t>
      </w:r>
      <w:r w:rsidR="008038ED" w:rsidRPr="0038751A">
        <w:rPr>
          <w:rFonts w:asciiTheme="majorEastAsia" w:eastAsiaTheme="majorEastAsia" w:hAnsiTheme="majorEastAsia" w:hint="eastAsia"/>
          <w:b/>
          <w:bCs/>
          <w:sz w:val="24"/>
          <w:szCs w:val="24"/>
        </w:rPr>
        <w:t>、</w:t>
      </w:r>
      <w:r w:rsidR="00922FE6" w:rsidRPr="0038751A">
        <w:rPr>
          <w:rFonts w:asciiTheme="majorEastAsia" w:eastAsiaTheme="majorEastAsia" w:hAnsiTheme="majorEastAsia" w:cs="HG丸ｺﾞｼｯｸM-PRO" w:hint="eastAsia"/>
          <w:b/>
          <w:bCs/>
          <w:kern w:val="0"/>
          <w:sz w:val="24"/>
          <w:szCs w:val="24"/>
        </w:rPr>
        <w:t>活動目的や活動内容等が</w:t>
      </w:r>
      <w:r w:rsidRPr="0038751A">
        <w:rPr>
          <w:rFonts w:asciiTheme="majorEastAsia" w:eastAsiaTheme="majorEastAsia" w:hAnsiTheme="majorEastAsia" w:cs="HG丸ｺﾞｼｯｸM-PRO" w:hint="eastAsia"/>
          <w:b/>
          <w:bCs/>
          <w:kern w:val="0"/>
          <w:sz w:val="24"/>
          <w:szCs w:val="24"/>
        </w:rPr>
        <w:t>国実施要領</w:t>
      </w:r>
      <w:r w:rsidR="00922FE6" w:rsidRPr="0038751A">
        <w:rPr>
          <w:rFonts w:asciiTheme="majorEastAsia" w:eastAsiaTheme="majorEastAsia" w:hAnsiTheme="majorEastAsia" w:cs="HG丸ｺﾞｼｯｸM-PRO" w:hint="eastAsia"/>
          <w:b/>
          <w:bCs/>
          <w:kern w:val="0"/>
          <w:sz w:val="24"/>
          <w:szCs w:val="24"/>
        </w:rPr>
        <w:t>等に照らし適当と認められるか審査を</w:t>
      </w:r>
      <w:r w:rsidR="00FC209C" w:rsidRPr="0038751A">
        <w:rPr>
          <w:rFonts w:asciiTheme="majorEastAsia" w:eastAsiaTheme="majorEastAsia" w:hAnsiTheme="majorEastAsia" w:hint="eastAsia"/>
          <w:b/>
          <w:bCs/>
          <w:sz w:val="24"/>
          <w:szCs w:val="24"/>
        </w:rPr>
        <w:t>行います。</w:t>
      </w:r>
      <w:r w:rsidR="00FC209C" w:rsidRPr="0038751A">
        <w:rPr>
          <w:rFonts w:asciiTheme="majorEastAsia" w:eastAsiaTheme="majorEastAsia" w:hAnsiTheme="majorEastAsia" w:cs="HG丸ｺﾞｼｯｸM-PRO" w:hint="eastAsia"/>
          <w:b/>
          <w:bCs/>
          <w:kern w:val="0"/>
          <w:sz w:val="24"/>
          <w:szCs w:val="24"/>
        </w:rPr>
        <w:t>結果</w:t>
      </w:r>
      <w:r w:rsidR="004C3640" w:rsidRPr="0038751A">
        <w:rPr>
          <w:rFonts w:asciiTheme="majorEastAsia" w:eastAsiaTheme="majorEastAsia" w:hAnsiTheme="majorEastAsia" w:cs="HG丸ｺﾞｼｯｸM-PRO" w:hint="eastAsia"/>
          <w:b/>
          <w:bCs/>
          <w:kern w:val="0"/>
          <w:sz w:val="24"/>
          <w:szCs w:val="24"/>
        </w:rPr>
        <w:t>はすべての申請</w:t>
      </w:r>
      <w:r w:rsidR="005E167C" w:rsidRPr="0038751A">
        <w:rPr>
          <w:rFonts w:asciiTheme="majorEastAsia" w:eastAsiaTheme="majorEastAsia" w:hAnsiTheme="majorEastAsia" w:cs="HG丸ｺﾞｼｯｸM-PRO" w:hint="eastAsia"/>
          <w:b/>
          <w:bCs/>
          <w:kern w:val="0"/>
          <w:sz w:val="24"/>
          <w:szCs w:val="24"/>
        </w:rPr>
        <w:t>者</w:t>
      </w:r>
      <w:r w:rsidR="00922FE6" w:rsidRPr="0038751A">
        <w:rPr>
          <w:rFonts w:asciiTheme="majorEastAsia" w:eastAsiaTheme="majorEastAsia" w:hAnsiTheme="majorEastAsia" w:cs="HG丸ｺﾞｼｯｸM-PRO" w:hint="eastAsia"/>
          <w:b/>
          <w:bCs/>
          <w:kern w:val="0"/>
          <w:sz w:val="24"/>
          <w:szCs w:val="24"/>
        </w:rPr>
        <w:t>に通知します。</w:t>
      </w:r>
      <w:r w:rsidR="009E3E51" w:rsidRPr="0038751A">
        <w:rPr>
          <w:rFonts w:asciiTheme="majorEastAsia" w:eastAsiaTheme="majorEastAsia" w:hAnsiTheme="majorEastAsia" w:cs="HG丸ｺﾞｼｯｸM-PRO" w:hint="eastAsia"/>
          <w:b/>
          <w:bCs/>
          <w:kern w:val="0"/>
          <w:sz w:val="24"/>
          <w:szCs w:val="24"/>
        </w:rPr>
        <w:t>審査</w:t>
      </w:r>
      <w:r w:rsidR="00C63880" w:rsidRPr="0038751A">
        <w:rPr>
          <w:rFonts w:asciiTheme="majorEastAsia" w:eastAsiaTheme="majorEastAsia" w:hAnsiTheme="majorEastAsia" w:cs="HG丸ｺﾞｼｯｸM-PRO" w:hint="eastAsia"/>
          <w:b/>
          <w:bCs/>
          <w:kern w:val="0"/>
          <w:sz w:val="24"/>
          <w:szCs w:val="24"/>
        </w:rPr>
        <w:t>にあたって</w:t>
      </w:r>
      <w:r w:rsidR="009E3E51" w:rsidRPr="0038751A">
        <w:rPr>
          <w:rFonts w:asciiTheme="majorEastAsia" w:eastAsiaTheme="majorEastAsia" w:hAnsiTheme="majorEastAsia" w:cs="HG丸ｺﾞｼｯｸM-PRO" w:hint="eastAsia"/>
          <w:b/>
          <w:bCs/>
          <w:kern w:val="0"/>
          <w:sz w:val="24"/>
          <w:szCs w:val="24"/>
        </w:rPr>
        <w:t>は</w:t>
      </w:r>
      <w:r w:rsidR="00C63880" w:rsidRPr="0038751A">
        <w:rPr>
          <w:rFonts w:asciiTheme="majorEastAsia" w:eastAsiaTheme="majorEastAsia" w:hAnsiTheme="majorEastAsia" w:cs="HG丸ｺﾞｼｯｸM-PRO" w:hint="eastAsia"/>
          <w:b/>
          <w:bCs/>
          <w:kern w:val="0"/>
          <w:sz w:val="24"/>
          <w:szCs w:val="24"/>
        </w:rPr>
        <w:t>活動計画が本交付金の</w:t>
      </w:r>
      <w:r w:rsidR="001B38C5" w:rsidRPr="0038751A">
        <w:rPr>
          <w:rFonts w:asciiTheme="majorEastAsia" w:eastAsiaTheme="majorEastAsia" w:hAnsiTheme="majorEastAsia" w:cs="HG丸ｺﾞｼｯｸM-PRO" w:hint="eastAsia"/>
          <w:b/>
          <w:bCs/>
          <w:kern w:val="0"/>
          <w:sz w:val="24"/>
          <w:szCs w:val="24"/>
        </w:rPr>
        <w:t>趣旨</w:t>
      </w:r>
      <w:r w:rsidR="00C63880" w:rsidRPr="0038751A">
        <w:rPr>
          <w:rFonts w:asciiTheme="majorEastAsia" w:eastAsiaTheme="majorEastAsia" w:hAnsiTheme="majorEastAsia" w:cs="HG丸ｺﾞｼｯｸM-PRO" w:hint="eastAsia"/>
          <w:b/>
          <w:bCs/>
          <w:kern w:val="0"/>
          <w:sz w:val="24"/>
          <w:szCs w:val="24"/>
        </w:rPr>
        <w:t>及び</w:t>
      </w:r>
      <w:r w:rsidR="001B38C5" w:rsidRPr="0038751A">
        <w:rPr>
          <w:rFonts w:asciiTheme="majorEastAsia" w:eastAsiaTheme="majorEastAsia" w:hAnsiTheme="majorEastAsia" w:cs="HG丸ｺﾞｼｯｸM-PRO" w:hint="eastAsia"/>
          <w:b/>
          <w:bCs/>
          <w:kern w:val="0"/>
          <w:sz w:val="24"/>
          <w:szCs w:val="24"/>
        </w:rPr>
        <w:t>目的</w:t>
      </w:r>
      <w:r w:rsidR="00C63880" w:rsidRPr="0038751A">
        <w:rPr>
          <w:rFonts w:asciiTheme="majorEastAsia" w:eastAsiaTheme="majorEastAsia" w:hAnsiTheme="majorEastAsia" w:cs="HG丸ｺﾞｼｯｸM-PRO" w:hint="eastAsia"/>
          <w:b/>
          <w:bCs/>
          <w:kern w:val="0"/>
          <w:sz w:val="24"/>
          <w:szCs w:val="24"/>
        </w:rPr>
        <w:t>に則したものあると</w:t>
      </w:r>
      <w:r w:rsidR="007C68F2" w:rsidRPr="0038751A">
        <w:rPr>
          <w:rFonts w:asciiTheme="majorEastAsia" w:eastAsiaTheme="majorEastAsia" w:hAnsiTheme="majorEastAsia" w:cs="HG丸ｺﾞｼｯｸM-PRO" w:hint="eastAsia"/>
          <w:b/>
          <w:bCs/>
          <w:kern w:val="0"/>
          <w:sz w:val="24"/>
          <w:szCs w:val="24"/>
        </w:rPr>
        <w:t>とも</w:t>
      </w:r>
      <w:r w:rsidR="00C63880" w:rsidRPr="0038751A">
        <w:rPr>
          <w:rFonts w:asciiTheme="majorEastAsia" w:eastAsiaTheme="majorEastAsia" w:hAnsiTheme="majorEastAsia" w:cs="HG丸ｺﾞｼｯｸM-PRO" w:hint="eastAsia"/>
          <w:b/>
          <w:bCs/>
          <w:kern w:val="0"/>
          <w:sz w:val="24"/>
          <w:szCs w:val="24"/>
        </w:rPr>
        <w:t>に</w:t>
      </w:r>
      <w:r w:rsidR="009E3E51" w:rsidRPr="0038751A">
        <w:rPr>
          <w:rFonts w:asciiTheme="majorEastAsia" w:eastAsiaTheme="majorEastAsia" w:hAnsiTheme="majorEastAsia" w:cs="HG丸ｺﾞｼｯｸM-PRO" w:hint="eastAsia"/>
          <w:b/>
          <w:bCs/>
          <w:kern w:val="0"/>
          <w:sz w:val="24"/>
          <w:szCs w:val="24"/>
        </w:rPr>
        <w:t>、以下の点に</w:t>
      </w:r>
      <w:r w:rsidR="00C63880" w:rsidRPr="0038751A">
        <w:rPr>
          <w:rFonts w:asciiTheme="majorEastAsia" w:eastAsiaTheme="majorEastAsia" w:hAnsiTheme="majorEastAsia" w:cs="HG丸ｺﾞｼｯｸM-PRO" w:hint="eastAsia"/>
          <w:b/>
          <w:bCs/>
          <w:kern w:val="0"/>
          <w:sz w:val="24"/>
          <w:szCs w:val="24"/>
        </w:rPr>
        <w:t>留意して採択額を決定します。</w:t>
      </w:r>
    </w:p>
    <w:p w14:paraId="300CF782" w14:textId="05FB545F" w:rsidR="009E3E51" w:rsidRPr="0038751A" w:rsidRDefault="009E3E51" w:rsidP="00C63880">
      <w:pPr>
        <w:pStyle w:val="a9"/>
        <w:numPr>
          <w:ilvl w:val="1"/>
          <w:numId w:val="7"/>
        </w:numPr>
        <w:ind w:leftChars="0"/>
        <w:rPr>
          <w:rFonts w:asciiTheme="majorEastAsia" w:eastAsiaTheme="majorEastAsia" w:hAnsiTheme="majorEastAsia"/>
          <w:b/>
          <w:bCs/>
          <w:sz w:val="24"/>
          <w:szCs w:val="24"/>
        </w:rPr>
      </w:pPr>
      <w:bookmarkStart w:id="0" w:name="_Hlk94629787"/>
      <w:r w:rsidRPr="0038751A">
        <w:rPr>
          <w:rFonts w:asciiTheme="majorEastAsia" w:eastAsiaTheme="majorEastAsia" w:hAnsiTheme="majorEastAsia" w:hint="eastAsia"/>
          <w:b/>
          <w:bCs/>
          <w:sz w:val="24"/>
          <w:szCs w:val="24"/>
        </w:rPr>
        <w:t>活動面積、延長</w:t>
      </w:r>
      <w:bookmarkEnd w:id="0"/>
    </w:p>
    <w:p w14:paraId="602BFCE0" w14:textId="77777777" w:rsidR="00BB0B15" w:rsidRPr="0038751A" w:rsidRDefault="009E3E51" w:rsidP="009E3E51">
      <w:pPr>
        <w:pStyle w:val="a9"/>
        <w:ind w:leftChars="0" w:left="720"/>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実施体制、実績、活動地の林況などを勘案し、</w:t>
      </w:r>
      <w:bookmarkStart w:id="1" w:name="_Hlk94629939"/>
      <w:r w:rsidRPr="0038751A">
        <w:rPr>
          <w:rFonts w:asciiTheme="majorEastAsia" w:eastAsiaTheme="majorEastAsia" w:hAnsiTheme="majorEastAsia" w:hint="eastAsia"/>
          <w:b/>
          <w:bCs/>
          <w:sz w:val="24"/>
          <w:szCs w:val="24"/>
        </w:rPr>
        <w:t>無理なくに実施できる可能性が高い</w:t>
      </w:r>
    </w:p>
    <w:p w14:paraId="7C800652" w14:textId="10928604" w:rsidR="009E3E51" w:rsidRPr="0038751A" w:rsidRDefault="009E3E51" w:rsidP="009E3E51">
      <w:pPr>
        <w:pStyle w:val="a9"/>
        <w:ind w:leftChars="0" w:left="720"/>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面積、延長</w:t>
      </w:r>
      <w:bookmarkEnd w:id="1"/>
      <w:r w:rsidR="00C63880" w:rsidRPr="0038751A">
        <w:rPr>
          <w:rFonts w:asciiTheme="majorEastAsia" w:eastAsiaTheme="majorEastAsia" w:hAnsiTheme="majorEastAsia" w:hint="eastAsia"/>
          <w:b/>
          <w:bCs/>
          <w:sz w:val="24"/>
          <w:szCs w:val="24"/>
        </w:rPr>
        <w:t>であること</w:t>
      </w:r>
      <w:r w:rsidRPr="0038751A">
        <w:rPr>
          <w:rFonts w:asciiTheme="majorEastAsia" w:eastAsiaTheme="majorEastAsia" w:hAnsiTheme="majorEastAsia" w:hint="eastAsia"/>
          <w:b/>
          <w:bCs/>
          <w:sz w:val="24"/>
          <w:szCs w:val="24"/>
        </w:rPr>
        <w:t>。</w:t>
      </w:r>
    </w:p>
    <w:p w14:paraId="22B5F516" w14:textId="46BA4964" w:rsidR="00610077" w:rsidRPr="0038751A" w:rsidRDefault="00610077" w:rsidP="00610077">
      <w:pPr>
        <w:pStyle w:val="a9"/>
        <w:numPr>
          <w:ilvl w:val="2"/>
          <w:numId w:val="7"/>
        </w:numPr>
        <w:ind w:leftChars="0"/>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３年間のそれぞれの年度の活動面積を当初計画書に記載することが基本ですが、次年度以降に面積を増やすことも状況により可能</w:t>
      </w:r>
      <w:r w:rsidR="009F5E53" w:rsidRPr="0038751A">
        <w:rPr>
          <w:rFonts w:asciiTheme="majorEastAsia" w:eastAsiaTheme="majorEastAsia" w:hAnsiTheme="majorEastAsia" w:hint="eastAsia"/>
          <w:b/>
          <w:bCs/>
          <w:sz w:val="24"/>
          <w:szCs w:val="24"/>
        </w:rPr>
        <w:t>です</w:t>
      </w:r>
      <w:r w:rsidRPr="0038751A">
        <w:rPr>
          <w:rFonts w:asciiTheme="majorEastAsia" w:eastAsiaTheme="majorEastAsia" w:hAnsiTheme="majorEastAsia" w:hint="eastAsia"/>
          <w:b/>
          <w:bCs/>
          <w:sz w:val="24"/>
          <w:szCs w:val="24"/>
        </w:rPr>
        <w:t>。</w:t>
      </w:r>
    </w:p>
    <w:p w14:paraId="567F7EA9" w14:textId="57414B49" w:rsidR="009E3E51" w:rsidRPr="0038751A" w:rsidRDefault="009E3E51" w:rsidP="00C63880">
      <w:pPr>
        <w:pStyle w:val="a9"/>
        <w:numPr>
          <w:ilvl w:val="1"/>
          <w:numId w:val="7"/>
        </w:numPr>
        <w:ind w:leftChars="0"/>
        <w:rPr>
          <w:rFonts w:asciiTheme="majorEastAsia" w:eastAsiaTheme="majorEastAsia" w:hAnsiTheme="majorEastAsia"/>
          <w:b/>
          <w:bCs/>
          <w:sz w:val="24"/>
          <w:szCs w:val="24"/>
        </w:rPr>
      </w:pPr>
      <w:r w:rsidRPr="0038751A">
        <w:rPr>
          <w:rFonts w:asciiTheme="majorEastAsia" w:eastAsiaTheme="majorEastAsia" w:hAnsiTheme="majorEastAsia" w:hint="eastAsia"/>
          <w:b/>
          <w:bCs/>
          <w:sz w:val="24"/>
          <w:szCs w:val="24"/>
        </w:rPr>
        <w:t>資機材等</w:t>
      </w:r>
    </w:p>
    <w:p w14:paraId="742AF16F" w14:textId="48F9E36E" w:rsidR="009E3E51" w:rsidRPr="00DD1614" w:rsidRDefault="00C63880" w:rsidP="00C63880">
      <w:pPr>
        <w:ind w:firstLineChars="350" w:firstLine="843"/>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w:t>
      </w:r>
      <w:r w:rsidR="009E3E51" w:rsidRPr="00DD1614">
        <w:rPr>
          <w:rFonts w:asciiTheme="majorEastAsia" w:eastAsiaTheme="majorEastAsia" w:hAnsiTheme="majorEastAsia" w:hint="eastAsia"/>
          <w:b/>
          <w:bCs/>
          <w:sz w:val="24"/>
          <w:szCs w:val="24"/>
        </w:rPr>
        <w:t>新規団体の申請を優先する。</w:t>
      </w:r>
    </w:p>
    <w:p w14:paraId="2E7D1993" w14:textId="4B81B498" w:rsidR="009E3E51" w:rsidRPr="00DD1614" w:rsidRDefault="009E3E51" w:rsidP="009E3E51">
      <w:pPr>
        <w:pStyle w:val="a9"/>
        <w:ind w:leftChars="0" w:left="720"/>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C63880" w:rsidRPr="00DD1614">
        <w:rPr>
          <w:rFonts w:asciiTheme="majorEastAsia" w:eastAsiaTheme="majorEastAsia" w:hAnsiTheme="majorEastAsia" w:hint="eastAsia"/>
          <w:b/>
          <w:bCs/>
          <w:sz w:val="24"/>
          <w:szCs w:val="24"/>
        </w:rPr>
        <w:t>・</w:t>
      </w:r>
      <w:r w:rsidRPr="00DD1614">
        <w:rPr>
          <w:rFonts w:asciiTheme="majorEastAsia" w:eastAsiaTheme="majorEastAsia" w:hAnsiTheme="majorEastAsia" w:hint="eastAsia"/>
          <w:b/>
          <w:bCs/>
          <w:sz w:val="24"/>
          <w:szCs w:val="24"/>
        </w:rPr>
        <w:t>活動タイプの変更により必要性の生じた資機材を優先する。</w:t>
      </w:r>
    </w:p>
    <w:p w14:paraId="104AE5C3" w14:textId="41C6C4AC" w:rsidR="009E3E51" w:rsidRPr="00DD1614" w:rsidRDefault="009E3E51" w:rsidP="009E3E51">
      <w:pPr>
        <w:pStyle w:val="a9"/>
        <w:ind w:leftChars="0" w:left="720"/>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C63880" w:rsidRPr="00DD1614">
        <w:rPr>
          <w:rFonts w:asciiTheme="majorEastAsia" w:eastAsiaTheme="majorEastAsia" w:hAnsiTheme="majorEastAsia" w:hint="eastAsia"/>
          <w:b/>
          <w:bCs/>
          <w:sz w:val="24"/>
          <w:szCs w:val="24"/>
        </w:rPr>
        <w:t>・</w:t>
      </w:r>
      <w:r w:rsidR="00C617F5" w:rsidRPr="00DD1614">
        <w:rPr>
          <w:rFonts w:asciiTheme="majorEastAsia" w:eastAsiaTheme="majorEastAsia" w:hAnsiTheme="majorEastAsia" w:hint="eastAsia"/>
          <w:b/>
          <w:bCs/>
          <w:sz w:val="24"/>
          <w:szCs w:val="24"/>
        </w:rPr>
        <w:t>チェーンソー</w:t>
      </w:r>
      <w:r w:rsidRPr="00DD1614">
        <w:rPr>
          <w:rFonts w:asciiTheme="majorEastAsia" w:eastAsiaTheme="majorEastAsia" w:hAnsiTheme="majorEastAsia" w:hint="eastAsia"/>
          <w:b/>
          <w:bCs/>
          <w:sz w:val="24"/>
          <w:szCs w:val="24"/>
        </w:rPr>
        <w:t>、刈払い機等の森林整備に必要性の高い資機材を優先する。</w:t>
      </w:r>
    </w:p>
    <w:p w14:paraId="4F543504" w14:textId="77777777" w:rsidR="00C617F5" w:rsidRPr="00DD1614" w:rsidRDefault="00C617F5" w:rsidP="00C617F5">
      <w:pPr>
        <w:pStyle w:val="a9"/>
        <w:ind w:leftChars="0" w:left="720" w:firstLineChars="50" w:firstLine="120"/>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w:t>
      </w:r>
      <w:r w:rsidR="009E3E51" w:rsidRPr="00DD1614">
        <w:rPr>
          <w:rFonts w:asciiTheme="majorEastAsia" w:eastAsiaTheme="majorEastAsia" w:hAnsiTheme="majorEastAsia" w:hint="eastAsia"/>
          <w:b/>
          <w:bCs/>
          <w:sz w:val="24"/>
          <w:szCs w:val="24"/>
        </w:rPr>
        <w:t>活動に必要な作業種、所有する</w:t>
      </w:r>
      <w:r w:rsidRPr="00DD1614">
        <w:rPr>
          <w:rFonts w:asciiTheme="majorEastAsia" w:eastAsiaTheme="majorEastAsia" w:hAnsiTheme="majorEastAsia" w:hint="eastAsia"/>
          <w:b/>
          <w:bCs/>
          <w:sz w:val="24"/>
          <w:szCs w:val="24"/>
        </w:rPr>
        <w:t>資機材</w:t>
      </w:r>
      <w:r w:rsidR="009E3E51" w:rsidRPr="00DD1614">
        <w:rPr>
          <w:rFonts w:asciiTheme="majorEastAsia" w:eastAsiaTheme="majorEastAsia" w:hAnsiTheme="majorEastAsia" w:hint="eastAsia"/>
          <w:b/>
          <w:bCs/>
          <w:sz w:val="24"/>
          <w:szCs w:val="24"/>
        </w:rPr>
        <w:t>の実態を踏まえて</w:t>
      </w:r>
      <w:r w:rsidRPr="00DD1614">
        <w:rPr>
          <w:rFonts w:asciiTheme="majorEastAsia" w:eastAsiaTheme="majorEastAsia" w:hAnsiTheme="majorEastAsia" w:hint="eastAsia"/>
          <w:b/>
          <w:bCs/>
          <w:sz w:val="24"/>
          <w:szCs w:val="24"/>
        </w:rPr>
        <w:t>、</w:t>
      </w:r>
      <w:r w:rsidR="009E3E51" w:rsidRPr="00DD1614">
        <w:rPr>
          <w:rFonts w:asciiTheme="majorEastAsia" w:eastAsiaTheme="majorEastAsia" w:hAnsiTheme="majorEastAsia" w:hint="eastAsia"/>
          <w:b/>
          <w:bCs/>
          <w:sz w:val="24"/>
          <w:szCs w:val="24"/>
        </w:rPr>
        <w:t>必要</w:t>
      </w:r>
      <w:r w:rsidRPr="00DD1614">
        <w:rPr>
          <w:rFonts w:asciiTheme="majorEastAsia" w:eastAsiaTheme="majorEastAsia" w:hAnsiTheme="majorEastAsia" w:hint="eastAsia"/>
          <w:b/>
          <w:bCs/>
          <w:sz w:val="24"/>
          <w:szCs w:val="24"/>
        </w:rPr>
        <w:t>かつ効率的と判断</w:t>
      </w:r>
    </w:p>
    <w:p w14:paraId="1B213423" w14:textId="4D548A4C" w:rsidR="009E3E51" w:rsidRPr="00DD1614" w:rsidRDefault="002E3397" w:rsidP="002E3397">
      <w:pPr>
        <w:pStyle w:val="a9"/>
        <w:ind w:leftChars="0" w:left="720" w:firstLineChars="150" w:firstLine="361"/>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されるものと</w:t>
      </w:r>
      <w:r w:rsidR="009E3E51" w:rsidRPr="00DD1614">
        <w:rPr>
          <w:rFonts w:asciiTheme="majorEastAsia" w:eastAsiaTheme="majorEastAsia" w:hAnsiTheme="majorEastAsia" w:hint="eastAsia"/>
          <w:b/>
          <w:bCs/>
          <w:sz w:val="24"/>
          <w:szCs w:val="24"/>
        </w:rPr>
        <w:t>する。</w:t>
      </w:r>
    </w:p>
    <w:p w14:paraId="3F4A6CDC" w14:textId="12911924" w:rsidR="009F5E53" w:rsidRDefault="009F5E53" w:rsidP="009F5E53">
      <w:pPr>
        <w:pStyle w:val="a9"/>
        <w:numPr>
          <w:ilvl w:val="0"/>
          <w:numId w:val="10"/>
        </w:numPr>
        <w:ind w:leftChars="0"/>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その後のメンテナンスも考えて購入先を検討下さい。</w:t>
      </w:r>
    </w:p>
    <w:p w14:paraId="637E381E" w14:textId="77777777" w:rsidR="00BB0B15" w:rsidRPr="00DD1614" w:rsidRDefault="00BB0B15" w:rsidP="00327384">
      <w:pPr>
        <w:pStyle w:val="a9"/>
        <w:ind w:leftChars="0" w:left="1440"/>
        <w:rPr>
          <w:rFonts w:asciiTheme="majorEastAsia" w:eastAsiaTheme="majorEastAsia" w:hAnsiTheme="majorEastAsia"/>
          <w:b/>
          <w:bCs/>
          <w:sz w:val="24"/>
          <w:szCs w:val="24"/>
        </w:rPr>
      </w:pPr>
    </w:p>
    <w:p w14:paraId="57490FA7" w14:textId="604D3C1D" w:rsidR="00922FE6" w:rsidRPr="00BB0B15" w:rsidRDefault="00C01725" w:rsidP="00BB0B15">
      <w:pPr>
        <w:pStyle w:val="a9"/>
        <w:numPr>
          <w:ilvl w:val="0"/>
          <w:numId w:val="7"/>
        </w:numPr>
        <w:wordWrap w:val="0"/>
        <w:ind w:leftChars="0"/>
        <w:jc w:val="left"/>
        <w:rPr>
          <w:rFonts w:asciiTheme="majorEastAsia" w:eastAsiaTheme="majorEastAsia" w:hAnsiTheme="majorEastAsia" w:cs="HG丸ｺﾞｼｯｸM-PRO"/>
          <w:b/>
          <w:bCs/>
          <w:kern w:val="0"/>
          <w:sz w:val="24"/>
          <w:szCs w:val="24"/>
        </w:rPr>
      </w:pPr>
      <w:r w:rsidRPr="00BB0B15">
        <w:rPr>
          <w:rFonts w:asciiTheme="majorEastAsia" w:eastAsiaTheme="majorEastAsia" w:hAnsiTheme="majorEastAsia" w:cs="HG丸ｺﾞｼｯｸM-PRO" w:hint="eastAsia"/>
          <w:b/>
          <w:bCs/>
          <w:kern w:val="0"/>
          <w:sz w:val="24"/>
          <w:szCs w:val="24"/>
        </w:rPr>
        <w:t>交付決定額（採択通知書に記載の額）は、</w:t>
      </w:r>
      <w:r w:rsidR="004C3640" w:rsidRPr="00BB0B15">
        <w:rPr>
          <w:rFonts w:asciiTheme="majorEastAsia" w:eastAsiaTheme="majorEastAsia" w:hAnsiTheme="majorEastAsia" w:cs="HG丸ｺﾞｼｯｸM-PRO" w:hint="eastAsia"/>
          <w:b/>
          <w:bCs/>
          <w:kern w:val="0"/>
          <w:sz w:val="24"/>
          <w:szCs w:val="24"/>
        </w:rPr>
        <w:t>審査の結果、</w:t>
      </w:r>
      <w:r w:rsidR="008038ED" w:rsidRPr="00BB0B15">
        <w:rPr>
          <w:rFonts w:asciiTheme="majorEastAsia" w:eastAsiaTheme="majorEastAsia" w:hAnsiTheme="majorEastAsia" w:cs="HG丸ｺﾞｼｯｸM-PRO" w:hint="eastAsia"/>
          <w:b/>
          <w:bCs/>
          <w:kern w:val="0"/>
          <w:sz w:val="24"/>
          <w:szCs w:val="24"/>
        </w:rPr>
        <w:t>採択申請</w:t>
      </w:r>
      <w:r w:rsidR="00B36B2A" w:rsidRPr="00BB0B15">
        <w:rPr>
          <w:rFonts w:asciiTheme="majorEastAsia" w:eastAsiaTheme="majorEastAsia" w:hAnsiTheme="majorEastAsia" w:cs="HG丸ｺﾞｼｯｸM-PRO" w:hint="eastAsia"/>
          <w:b/>
          <w:bCs/>
          <w:kern w:val="0"/>
          <w:sz w:val="24"/>
          <w:szCs w:val="24"/>
        </w:rPr>
        <w:t>した</w:t>
      </w:r>
      <w:r w:rsidR="00922FE6" w:rsidRPr="00BB0B15">
        <w:rPr>
          <w:rFonts w:asciiTheme="majorEastAsia" w:eastAsiaTheme="majorEastAsia" w:hAnsiTheme="majorEastAsia" w:cs="HG丸ｺﾞｼｯｸM-PRO" w:hint="eastAsia"/>
          <w:b/>
          <w:bCs/>
          <w:kern w:val="0"/>
          <w:sz w:val="24"/>
          <w:szCs w:val="24"/>
        </w:rPr>
        <w:t>額より減額となる場合があります。</w:t>
      </w:r>
    </w:p>
    <w:p w14:paraId="1B4279F4" w14:textId="77777777" w:rsidR="00BB0B15" w:rsidRPr="00BB0B15" w:rsidRDefault="00BB0B15" w:rsidP="00BB0B15">
      <w:pPr>
        <w:pStyle w:val="a9"/>
        <w:wordWrap w:val="0"/>
        <w:ind w:leftChars="0" w:left="720"/>
        <w:jc w:val="left"/>
        <w:rPr>
          <w:rFonts w:asciiTheme="majorEastAsia" w:eastAsiaTheme="majorEastAsia" w:hAnsiTheme="majorEastAsia" w:cs="HG丸ｺﾞｼｯｸM-PRO"/>
          <w:b/>
          <w:bCs/>
          <w:kern w:val="0"/>
          <w:sz w:val="24"/>
          <w:szCs w:val="24"/>
        </w:rPr>
      </w:pPr>
    </w:p>
    <w:p w14:paraId="28EA5442" w14:textId="5B45ED2C" w:rsidR="00FC209C" w:rsidRPr="00BB0B15" w:rsidRDefault="00FC209C" w:rsidP="00BB0B15">
      <w:pPr>
        <w:pStyle w:val="a9"/>
        <w:numPr>
          <w:ilvl w:val="0"/>
          <w:numId w:val="7"/>
        </w:numPr>
        <w:wordWrap w:val="0"/>
        <w:ind w:leftChars="0"/>
        <w:jc w:val="left"/>
        <w:rPr>
          <w:rFonts w:asciiTheme="majorEastAsia" w:eastAsiaTheme="majorEastAsia" w:hAnsiTheme="majorEastAsia" w:cs="HG丸ｺﾞｼｯｸM-PRO"/>
          <w:b/>
          <w:bCs/>
          <w:kern w:val="0"/>
          <w:sz w:val="24"/>
          <w:szCs w:val="24"/>
        </w:rPr>
      </w:pPr>
      <w:r w:rsidRPr="00BB0B15">
        <w:rPr>
          <w:rFonts w:asciiTheme="majorEastAsia" w:eastAsiaTheme="majorEastAsia" w:hAnsiTheme="majorEastAsia" w:cs="HG丸ｺﾞｼｯｸM-PRO" w:hint="eastAsia"/>
          <w:b/>
          <w:bCs/>
          <w:kern w:val="0"/>
          <w:sz w:val="24"/>
          <w:szCs w:val="24"/>
        </w:rPr>
        <w:t>採択申請書等の書類については、地域協議会より</w:t>
      </w:r>
      <w:r w:rsidR="00906386" w:rsidRPr="00BB0B15">
        <w:rPr>
          <w:rFonts w:asciiTheme="majorEastAsia" w:eastAsiaTheme="majorEastAsia" w:hAnsiTheme="majorEastAsia" w:cs="HG丸ｺﾞｼｯｸM-PRO" w:hint="eastAsia"/>
          <w:b/>
          <w:bCs/>
          <w:kern w:val="0"/>
          <w:sz w:val="24"/>
          <w:szCs w:val="24"/>
        </w:rPr>
        <w:t>国及び</w:t>
      </w:r>
      <w:r w:rsidRPr="00BB0B15">
        <w:rPr>
          <w:rFonts w:asciiTheme="majorEastAsia" w:eastAsiaTheme="majorEastAsia" w:hAnsiTheme="majorEastAsia" w:cs="HG丸ｺﾞｼｯｸM-PRO" w:hint="eastAsia"/>
          <w:b/>
          <w:bCs/>
          <w:kern w:val="0"/>
          <w:sz w:val="24"/>
          <w:szCs w:val="24"/>
        </w:rPr>
        <w:t>県（森林課及び林業事務所）に情報提供を行いますのでご了承ください。</w:t>
      </w:r>
    </w:p>
    <w:p w14:paraId="766324A3" w14:textId="77777777" w:rsidR="00BB0B15" w:rsidRPr="00BB0B15" w:rsidRDefault="00BB0B15" w:rsidP="00BB0B15">
      <w:pPr>
        <w:pStyle w:val="a9"/>
        <w:rPr>
          <w:rFonts w:asciiTheme="majorEastAsia" w:eastAsiaTheme="majorEastAsia" w:hAnsiTheme="majorEastAsia" w:cs="HG丸ｺﾞｼｯｸM-PRO"/>
          <w:b/>
          <w:bCs/>
          <w:kern w:val="0"/>
          <w:sz w:val="24"/>
          <w:szCs w:val="24"/>
        </w:rPr>
      </w:pPr>
    </w:p>
    <w:p w14:paraId="2F57EDAE" w14:textId="77777777" w:rsidR="00BB0B15" w:rsidRPr="00BB0B15" w:rsidRDefault="00BB0B15" w:rsidP="00BB0B15">
      <w:pPr>
        <w:pStyle w:val="a9"/>
        <w:wordWrap w:val="0"/>
        <w:ind w:leftChars="0" w:left="720"/>
        <w:jc w:val="left"/>
        <w:rPr>
          <w:rFonts w:asciiTheme="majorEastAsia" w:eastAsiaTheme="majorEastAsia" w:hAnsiTheme="majorEastAsia" w:cs="HG丸ｺﾞｼｯｸM-PRO"/>
          <w:b/>
          <w:bCs/>
          <w:kern w:val="0"/>
          <w:sz w:val="24"/>
          <w:szCs w:val="24"/>
        </w:rPr>
      </w:pPr>
    </w:p>
    <w:p w14:paraId="40AF329B" w14:textId="4B62F5B8" w:rsidR="00FC209C" w:rsidRPr="00BB0B15" w:rsidRDefault="00E85C3D" w:rsidP="00BB0B15">
      <w:pPr>
        <w:pStyle w:val="a9"/>
        <w:numPr>
          <w:ilvl w:val="0"/>
          <w:numId w:val="7"/>
        </w:numPr>
        <w:wordWrap w:val="0"/>
        <w:ind w:leftChars="0"/>
        <w:jc w:val="left"/>
        <w:rPr>
          <w:rFonts w:asciiTheme="majorEastAsia" w:eastAsiaTheme="majorEastAsia" w:hAnsiTheme="majorEastAsia" w:cs="HG丸ｺﾞｼｯｸM-PRO"/>
          <w:b/>
          <w:bCs/>
          <w:kern w:val="0"/>
          <w:sz w:val="24"/>
          <w:szCs w:val="24"/>
        </w:rPr>
      </w:pPr>
      <w:r w:rsidRPr="00BB0B15">
        <w:rPr>
          <w:rFonts w:asciiTheme="majorEastAsia" w:eastAsiaTheme="majorEastAsia" w:hAnsiTheme="majorEastAsia" w:cs="HG丸ｺﾞｼｯｸM-PRO" w:hint="eastAsia"/>
          <w:b/>
          <w:bCs/>
          <w:kern w:val="0"/>
          <w:sz w:val="24"/>
          <w:szCs w:val="24"/>
        </w:rPr>
        <w:t>申請書類の作成にあたっては、様式記載例</w:t>
      </w:r>
      <w:r w:rsidR="007918EC" w:rsidRPr="00BB0B15">
        <w:rPr>
          <w:rFonts w:asciiTheme="majorEastAsia" w:eastAsiaTheme="majorEastAsia" w:hAnsiTheme="majorEastAsia" w:cs="HG丸ｺﾞｼｯｸM-PRO" w:hint="eastAsia"/>
          <w:b/>
          <w:bCs/>
          <w:kern w:val="0"/>
          <w:sz w:val="24"/>
          <w:szCs w:val="24"/>
        </w:rPr>
        <w:t>やＱ＆Ａ等を</w:t>
      </w:r>
      <w:r w:rsidRPr="00BB0B15">
        <w:rPr>
          <w:rFonts w:asciiTheme="majorEastAsia" w:eastAsiaTheme="majorEastAsia" w:hAnsiTheme="majorEastAsia" w:cs="HG丸ｺﾞｼｯｸM-PRO" w:hint="eastAsia"/>
          <w:b/>
          <w:bCs/>
          <w:kern w:val="0"/>
          <w:sz w:val="24"/>
          <w:szCs w:val="24"/>
        </w:rPr>
        <w:t>参考にしてください。</w:t>
      </w:r>
      <w:r w:rsidR="00873B16" w:rsidRPr="00BB0B15">
        <w:rPr>
          <w:rFonts w:asciiTheme="majorEastAsia" w:eastAsiaTheme="majorEastAsia" w:hAnsiTheme="majorEastAsia" w:cs="HG丸ｺﾞｼｯｸM-PRO" w:hint="eastAsia"/>
          <w:b/>
          <w:bCs/>
          <w:kern w:val="0"/>
          <w:sz w:val="24"/>
          <w:szCs w:val="24"/>
        </w:rPr>
        <w:t>関係文書は</w:t>
      </w:r>
      <w:r w:rsidR="003E00F4" w:rsidRPr="00BB0B15">
        <w:rPr>
          <w:rFonts w:asciiTheme="majorEastAsia" w:eastAsiaTheme="majorEastAsia" w:hAnsiTheme="majorEastAsia" w:cs="HG丸ｺﾞｼｯｸM-PRO" w:hint="eastAsia"/>
          <w:b/>
          <w:bCs/>
          <w:kern w:val="0"/>
          <w:sz w:val="24"/>
          <w:szCs w:val="24"/>
        </w:rPr>
        <w:t>地域協議会ホームページ</w:t>
      </w:r>
      <w:r w:rsidR="00873B16" w:rsidRPr="00BB0B15">
        <w:rPr>
          <w:rFonts w:asciiTheme="majorEastAsia" w:eastAsiaTheme="majorEastAsia" w:hAnsiTheme="majorEastAsia" w:cs="HG丸ｺﾞｼｯｸM-PRO" w:hint="eastAsia"/>
          <w:b/>
          <w:bCs/>
          <w:kern w:val="0"/>
          <w:sz w:val="24"/>
          <w:szCs w:val="24"/>
        </w:rPr>
        <w:t>等から</w:t>
      </w:r>
      <w:r w:rsidR="004C3640" w:rsidRPr="00BB0B15">
        <w:rPr>
          <w:rFonts w:asciiTheme="majorEastAsia" w:eastAsiaTheme="majorEastAsia" w:hAnsiTheme="majorEastAsia" w:cs="HG丸ｺﾞｼｯｸM-PRO" w:hint="eastAsia"/>
          <w:b/>
          <w:bCs/>
          <w:kern w:val="0"/>
          <w:sz w:val="24"/>
          <w:szCs w:val="24"/>
        </w:rPr>
        <w:t>確認できます（適時更新</w:t>
      </w:r>
      <w:r w:rsidR="008038ED" w:rsidRPr="00BB0B15">
        <w:rPr>
          <w:rFonts w:asciiTheme="majorEastAsia" w:eastAsiaTheme="majorEastAsia" w:hAnsiTheme="majorEastAsia" w:cs="HG丸ｺﾞｼｯｸM-PRO" w:hint="eastAsia"/>
          <w:b/>
          <w:bCs/>
          <w:kern w:val="0"/>
          <w:sz w:val="24"/>
          <w:szCs w:val="24"/>
        </w:rPr>
        <w:t>を</w:t>
      </w:r>
      <w:r w:rsidR="00873B16" w:rsidRPr="00BB0B15">
        <w:rPr>
          <w:rFonts w:asciiTheme="majorEastAsia" w:eastAsiaTheme="majorEastAsia" w:hAnsiTheme="majorEastAsia" w:cs="HG丸ｺﾞｼｯｸM-PRO" w:hint="eastAsia"/>
          <w:b/>
          <w:bCs/>
          <w:kern w:val="0"/>
          <w:sz w:val="24"/>
          <w:szCs w:val="24"/>
        </w:rPr>
        <w:t>し</w:t>
      </w:r>
      <w:r w:rsidR="008038ED" w:rsidRPr="00BB0B15">
        <w:rPr>
          <w:rFonts w:asciiTheme="majorEastAsia" w:eastAsiaTheme="majorEastAsia" w:hAnsiTheme="majorEastAsia" w:cs="HG丸ｺﾞｼｯｸM-PRO" w:hint="eastAsia"/>
          <w:b/>
          <w:bCs/>
          <w:kern w:val="0"/>
          <w:sz w:val="24"/>
          <w:szCs w:val="24"/>
        </w:rPr>
        <w:t>てい</w:t>
      </w:r>
      <w:r w:rsidR="004C3640" w:rsidRPr="00BB0B15">
        <w:rPr>
          <w:rFonts w:asciiTheme="majorEastAsia" w:eastAsiaTheme="majorEastAsia" w:hAnsiTheme="majorEastAsia" w:cs="HG丸ｺﾞｼｯｸM-PRO" w:hint="eastAsia"/>
          <w:b/>
          <w:bCs/>
          <w:kern w:val="0"/>
          <w:sz w:val="24"/>
          <w:szCs w:val="24"/>
        </w:rPr>
        <w:t>るため最新のものなのか確認してください</w:t>
      </w:r>
      <w:r w:rsidR="00FC209C" w:rsidRPr="00BB0B15">
        <w:rPr>
          <w:rFonts w:asciiTheme="majorEastAsia" w:eastAsiaTheme="majorEastAsia" w:hAnsiTheme="majorEastAsia" w:cs="HG丸ｺﾞｼｯｸM-PRO" w:hint="eastAsia"/>
          <w:b/>
          <w:bCs/>
          <w:kern w:val="0"/>
          <w:sz w:val="24"/>
          <w:szCs w:val="24"/>
        </w:rPr>
        <w:t>）</w:t>
      </w:r>
      <w:r w:rsidR="004C3640" w:rsidRPr="00BB0B15">
        <w:rPr>
          <w:rFonts w:asciiTheme="majorEastAsia" w:eastAsiaTheme="majorEastAsia" w:hAnsiTheme="majorEastAsia" w:cs="HG丸ｺﾞｼｯｸM-PRO" w:hint="eastAsia"/>
          <w:b/>
          <w:bCs/>
          <w:kern w:val="0"/>
          <w:sz w:val="24"/>
          <w:szCs w:val="24"/>
        </w:rPr>
        <w:t>。</w:t>
      </w:r>
    </w:p>
    <w:p w14:paraId="486E5295" w14:textId="77777777" w:rsidR="00BB0B15" w:rsidRPr="00BB0B15" w:rsidRDefault="00BB0B15" w:rsidP="00BB0B15">
      <w:pPr>
        <w:pStyle w:val="a9"/>
        <w:wordWrap w:val="0"/>
        <w:ind w:leftChars="0" w:left="720"/>
        <w:jc w:val="left"/>
        <w:rPr>
          <w:rFonts w:asciiTheme="majorEastAsia" w:eastAsiaTheme="majorEastAsia" w:hAnsiTheme="majorEastAsia" w:cs="HG丸ｺﾞｼｯｸM-PRO"/>
          <w:b/>
          <w:bCs/>
          <w:kern w:val="0"/>
          <w:sz w:val="24"/>
          <w:szCs w:val="24"/>
        </w:rPr>
      </w:pPr>
    </w:p>
    <w:p w14:paraId="57E8517C" w14:textId="0D0D38F8" w:rsidR="00FC209C" w:rsidRPr="00DD1614" w:rsidRDefault="008B2A26" w:rsidP="00E649A5">
      <w:pPr>
        <w:wordWrap w:val="0"/>
        <w:autoSpaceDE w:val="0"/>
        <w:autoSpaceDN w:val="0"/>
        <w:adjustRightInd w:val="0"/>
        <w:spacing w:line="240" w:lineRule="auto"/>
        <w:ind w:left="241" w:hangingChars="100" w:hanging="241"/>
        <w:jc w:val="left"/>
        <w:rPr>
          <w:rFonts w:asciiTheme="majorEastAsia" w:eastAsiaTheme="majorEastAsia" w:hAnsiTheme="majorEastAsia" w:cs="HG丸ｺﾞｼｯｸM-PRO"/>
          <w:b/>
          <w:bCs/>
          <w:kern w:val="0"/>
          <w:sz w:val="24"/>
          <w:szCs w:val="24"/>
        </w:rPr>
      </w:pPr>
      <w:r w:rsidRPr="00DD1614">
        <w:rPr>
          <w:rFonts w:asciiTheme="majorEastAsia" w:eastAsiaTheme="majorEastAsia" w:hAnsiTheme="majorEastAsia" w:cs="HG丸ｺﾞｼｯｸM-PRO" w:hint="eastAsia"/>
          <w:b/>
          <w:bCs/>
          <w:kern w:val="0"/>
          <w:sz w:val="24"/>
          <w:szCs w:val="24"/>
        </w:rPr>
        <w:t>１</w:t>
      </w:r>
      <w:r w:rsidR="00F03AE0" w:rsidRPr="00DD1614">
        <w:rPr>
          <w:rFonts w:asciiTheme="majorEastAsia" w:eastAsiaTheme="majorEastAsia" w:hAnsiTheme="majorEastAsia" w:cs="HG丸ｺﾞｼｯｸM-PRO" w:hint="eastAsia"/>
          <w:b/>
          <w:bCs/>
          <w:kern w:val="0"/>
          <w:sz w:val="24"/>
          <w:szCs w:val="24"/>
        </w:rPr>
        <w:t>１</w:t>
      </w:r>
      <w:r w:rsidR="00FC209C" w:rsidRPr="00DD1614">
        <w:rPr>
          <w:rFonts w:asciiTheme="majorEastAsia" w:eastAsiaTheme="majorEastAsia" w:hAnsiTheme="majorEastAsia" w:cs="HG丸ｺﾞｼｯｸM-PRO" w:hint="eastAsia"/>
          <w:b/>
          <w:bCs/>
          <w:kern w:val="0"/>
          <w:sz w:val="24"/>
          <w:szCs w:val="24"/>
        </w:rPr>
        <w:t xml:space="preserve">　</w:t>
      </w:r>
      <w:r w:rsidR="007771DD" w:rsidRPr="00DD1614">
        <w:rPr>
          <w:rFonts w:asciiTheme="majorEastAsia" w:eastAsiaTheme="majorEastAsia" w:hAnsiTheme="majorEastAsia" w:cs="HG丸ｺﾞｼｯｸM-PRO" w:hint="eastAsia"/>
          <w:b/>
          <w:bCs/>
          <w:kern w:val="0"/>
          <w:sz w:val="24"/>
          <w:szCs w:val="24"/>
        </w:rPr>
        <w:t>本交付金に関するお問合</w:t>
      </w:r>
      <w:r w:rsidR="00873B16" w:rsidRPr="00DD1614">
        <w:rPr>
          <w:rFonts w:asciiTheme="majorEastAsia" w:eastAsiaTheme="majorEastAsia" w:hAnsiTheme="majorEastAsia" w:cs="HG丸ｺﾞｼｯｸM-PRO" w:hint="eastAsia"/>
          <w:b/>
          <w:bCs/>
          <w:kern w:val="0"/>
          <w:sz w:val="24"/>
          <w:szCs w:val="24"/>
        </w:rPr>
        <w:t>せ</w:t>
      </w:r>
      <w:r w:rsidR="007771DD" w:rsidRPr="00DD1614">
        <w:rPr>
          <w:rFonts w:asciiTheme="majorEastAsia" w:eastAsiaTheme="majorEastAsia" w:hAnsiTheme="majorEastAsia" w:cs="HG丸ｺﾞｼｯｸM-PRO" w:hint="eastAsia"/>
          <w:b/>
          <w:bCs/>
          <w:kern w:val="0"/>
          <w:sz w:val="24"/>
          <w:szCs w:val="24"/>
        </w:rPr>
        <w:t>先</w:t>
      </w:r>
    </w:p>
    <w:p w14:paraId="068AE661" w14:textId="6D2BB434" w:rsidR="00FC209C" w:rsidRPr="00DD1614" w:rsidRDefault="00FC209C" w:rsidP="00E649A5">
      <w:pPr>
        <w:wordWrap w:val="0"/>
        <w:autoSpaceDE w:val="0"/>
        <w:autoSpaceDN w:val="0"/>
        <w:adjustRightInd w:val="0"/>
        <w:spacing w:line="240" w:lineRule="auto"/>
        <w:ind w:leftChars="100" w:left="210" w:firstLineChars="100" w:firstLine="281"/>
        <w:jc w:val="left"/>
        <w:rPr>
          <w:rFonts w:asciiTheme="majorEastAsia" w:eastAsiaTheme="majorEastAsia" w:hAnsiTheme="majorEastAsia" w:cs="HG丸ｺﾞｼｯｸM-PRO"/>
          <w:b/>
          <w:bCs/>
          <w:kern w:val="0"/>
          <w:sz w:val="28"/>
          <w:szCs w:val="28"/>
        </w:rPr>
      </w:pPr>
      <w:r w:rsidRPr="00DD1614">
        <w:rPr>
          <w:rFonts w:asciiTheme="majorEastAsia" w:eastAsiaTheme="majorEastAsia" w:hAnsiTheme="majorEastAsia" w:cs="HG丸ｺﾞｼｯｸM-PRO" w:hint="eastAsia"/>
          <w:b/>
          <w:bCs/>
          <w:kern w:val="0"/>
          <w:sz w:val="28"/>
          <w:szCs w:val="28"/>
        </w:rPr>
        <w:t>千葉県里山林保全整備推進地域協議会</w:t>
      </w:r>
      <w:r w:rsidR="004C3640" w:rsidRPr="00DD1614">
        <w:rPr>
          <w:rFonts w:asciiTheme="majorEastAsia" w:eastAsiaTheme="majorEastAsia" w:hAnsiTheme="majorEastAsia" w:cs="HG丸ｺﾞｼｯｸM-PRO" w:hint="eastAsia"/>
          <w:b/>
          <w:bCs/>
          <w:kern w:val="0"/>
          <w:sz w:val="28"/>
          <w:szCs w:val="28"/>
        </w:rPr>
        <w:t>事務局</w:t>
      </w:r>
    </w:p>
    <w:p w14:paraId="19B4D309" w14:textId="1FF07FF3" w:rsidR="00FC209C" w:rsidRPr="00DD1614" w:rsidRDefault="00FC209C" w:rsidP="00E649A5">
      <w:pPr>
        <w:wordWrap w:val="0"/>
        <w:autoSpaceDE w:val="0"/>
        <w:autoSpaceDN w:val="0"/>
        <w:adjustRightInd w:val="0"/>
        <w:spacing w:line="240" w:lineRule="auto"/>
        <w:ind w:left="241" w:hangingChars="100" w:hanging="241"/>
        <w:jc w:val="left"/>
        <w:rPr>
          <w:rFonts w:asciiTheme="majorEastAsia" w:eastAsiaTheme="majorEastAsia" w:hAnsiTheme="majorEastAsia" w:cs="HG丸ｺﾞｼｯｸM-PRO"/>
          <w:b/>
          <w:bCs/>
          <w:kern w:val="0"/>
          <w:sz w:val="24"/>
          <w:szCs w:val="24"/>
        </w:rPr>
      </w:pPr>
      <w:r w:rsidRPr="00DD1614">
        <w:rPr>
          <w:rFonts w:asciiTheme="majorEastAsia" w:eastAsiaTheme="majorEastAsia" w:hAnsiTheme="majorEastAsia" w:cs="HG丸ｺﾞｼｯｸM-PRO" w:hint="eastAsia"/>
          <w:b/>
          <w:bCs/>
          <w:kern w:val="0"/>
          <w:sz w:val="24"/>
          <w:szCs w:val="24"/>
        </w:rPr>
        <w:t xml:space="preserve">　　</w:t>
      </w:r>
      <w:r w:rsidR="00E85C3D" w:rsidRPr="00DD1614">
        <w:rPr>
          <w:rFonts w:asciiTheme="majorEastAsia" w:eastAsiaTheme="majorEastAsia" w:hAnsiTheme="majorEastAsia" w:cs="HG丸ｺﾞｼｯｸM-PRO" w:hint="eastAsia"/>
          <w:b/>
          <w:bCs/>
          <w:kern w:val="0"/>
          <w:sz w:val="24"/>
          <w:szCs w:val="24"/>
        </w:rPr>
        <w:t>電　話　0438－62－8895</w:t>
      </w:r>
    </w:p>
    <w:p w14:paraId="440F9AE8" w14:textId="77777777" w:rsidR="000F19A1" w:rsidRPr="00DD1614" w:rsidRDefault="004C3640" w:rsidP="00E649A5">
      <w:pPr>
        <w:wordWrap w:val="0"/>
        <w:autoSpaceDE w:val="0"/>
        <w:autoSpaceDN w:val="0"/>
        <w:adjustRightInd w:val="0"/>
        <w:spacing w:line="240" w:lineRule="auto"/>
        <w:ind w:left="241" w:hangingChars="100" w:hanging="241"/>
        <w:jc w:val="left"/>
        <w:rPr>
          <w:rFonts w:asciiTheme="majorEastAsia" w:eastAsiaTheme="majorEastAsia" w:hAnsiTheme="majorEastAsia" w:cs="HG丸ｺﾞｼｯｸM-PRO"/>
          <w:b/>
          <w:bCs/>
          <w:kern w:val="0"/>
          <w:sz w:val="24"/>
          <w:szCs w:val="24"/>
        </w:rPr>
      </w:pPr>
      <w:r w:rsidRPr="00DD1614">
        <w:rPr>
          <w:rFonts w:asciiTheme="majorEastAsia" w:eastAsiaTheme="majorEastAsia" w:hAnsiTheme="majorEastAsia" w:cs="HG丸ｺﾞｼｯｸM-PRO" w:hint="eastAsia"/>
          <w:b/>
          <w:bCs/>
          <w:kern w:val="0"/>
          <w:sz w:val="24"/>
          <w:szCs w:val="24"/>
        </w:rPr>
        <w:t xml:space="preserve">　　</w:t>
      </w:r>
      <w:r w:rsidR="007771DD" w:rsidRPr="00DD1614">
        <w:rPr>
          <w:rFonts w:asciiTheme="majorEastAsia" w:eastAsiaTheme="majorEastAsia" w:hAnsiTheme="majorEastAsia" w:cs="HG丸ｺﾞｼｯｸM-PRO" w:hint="eastAsia"/>
          <w:b/>
          <w:bCs/>
          <w:kern w:val="0"/>
          <w:sz w:val="24"/>
          <w:szCs w:val="24"/>
        </w:rPr>
        <w:t xml:space="preserve">住　所　</w:t>
      </w:r>
      <w:r w:rsidR="00FC209C" w:rsidRPr="00DD1614">
        <w:rPr>
          <w:rFonts w:asciiTheme="majorEastAsia" w:eastAsiaTheme="majorEastAsia" w:hAnsiTheme="majorEastAsia" w:cs="HG丸ｺﾞｼｯｸM-PRO" w:hint="eastAsia"/>
          <w:b/>
          <w:bCs/>
          <w:kern w:val="0"/>
          <w:sz w:val="24"/>
          <w:szCs w:val="24"/>
        </w:rPr>
        <w:t>299-0265　千葉県袖ケ浦市長浦</w:t>
      </w:r>
      <w:r w:rsidR="007E36EF" w:rsidRPr="00DD1614">
        <w:rPr>
          <w:rFonts w:asciiTheme="majorEastAsia" w:eastAsiaTheme="majorEastAsia" w:hAnsiTheme="majorEastAsia" w:cs="HG丸ｺﾞｼｯｸM-PRO" w:hint="eastAsia"/>
          <w:b/>
          <w:bCs/>
          <w:kern w:val="0"/>
          <w:sz w:val="24"/>
          <w:szCs w:val="24"/>
        </w:rPr>
        <w:t>拓２号580－148</w:t>
      </w:r>
    </w:p>
    <w:p w14:paraId="4910B1CC" w14:textId="5E83E7FB" w:rsidR="00FC209C" w:rsidRPr="00DD1614" w:rsidRDefault="000F19A1" w:rsidP="00E649A5">
      <w:pPr>
        <w:wordWrap w:val="0"/>
        <w:autoSpaceDE w:val="0"/>
        <w:autoSpaceDN w:val="0"/>
        <w:adjustRightInd w:val="0"/>
        <w:spacing w:line="240" w:lineRule="auto"/>
        <w:ind w:left="241" w:hangingChars="100" w:hanging="241"/>
        <w:jc w:val="left"/>
        <w:rPr>
          <w:rFonts w:asciiTheme="majorEastAsia" w:eastAsiaTheme="majorEastAsia" w:hAnsiTheme="majorEastAsia" w:cs="HG丸ｺﾞｼｯｸM-PRO"/>
          <w:b/>
          <w:bCs/>
          <w:kern w:val="0"/>
          <w:sz w:val="24"/>
          <w:szCs w:val="24"/>
        </w:rPr>
      </w:pPr>
      <w:r w:rsidRPr="00DD1614">
        <w:rPr>
          <w:rFonts w:asciiTheme="majorEastAsia" w:eastAsiaTheme="majorEastAsia" w:hAnsiTheme="majorEastAsia" w:cs="HG丸ｺﾞｼｯｸM-PRO" w:hint="eastAsia"/>
          <w:b/>
          <w:bCs/>
          <w:kern w:val="0"/>
          <w:sz w:val="24"/>
          <w:szCs w:val="24"/>
        </w:rPr>
        <w:t xml:space="preserve">　　　　　　　　　　　（ＮＰＯ法人ちば里山センター内）</w:t>
      </w:r>
    </w:p>
    <w:p w14:paraId="2081BB6C" w14:textId="70AE8BB6" w:rsidR="009014E5" w:rsidRPr="00DD1614" w:rsidRDefault="000F19A1" w:rsidP="00E649A5">
      <w:pPr>
        <w:wordWrap w:val="0"/>
        <w:autoSpaceDE w:val="0"/>
        <w:autoSpaceDN w:val="0"/>
        <w:adjustRightInd w:val="0"/>
        <w:spacing w:line="240" w:lineRule="auto"/>
        <w:ind w:left="241" w:hangingChars="100" w:hanging="241"/>
        <w:jc w:val="left"/>
        <w:rPr>
          <w:rFonts w:asciiTheme="majorEastAsia" w:eastAsiaTheme="majorEastAsia" w:hAnsiTheme="majorEastAsia" w:cs="HG丸ｺﾞｼｯｸM-PRO"/>
          <w:b/>
          <w:bCs/>
          <w:kern w:val="0"/>
          <w:sz w:val="24"/>
          <w:szCs w:val="24"/>
        </w:rPr>
      </w:pPr>
      <w:r w:rsidRPr="00DD1614">
        <w:rPr>
          <w:rFonts w:asciiTheme="majorEastAsia" w:eastAsiaTheme="majorEastAsia" w:hAnsiTheme="majorEastAsia" w:cs="HG丸ｺﾞｼｯｸM-PRO" w:hint="eastAsia"/>
          <w:b/>
          <w:bCs/>
          <w:kern w:val="0"/>
          <w:sz w:val="24"/>
          <w:szCs w:val="24"/>
        </w:rPr>
        <w:t xml:space="preserve">　　</w:t>
      </w:r>
      <w:r w:rsidR="00E85C3D" w:rsidRPr="00DD1614">
        <w:rPr>
          <w:rFonts w:asciiTheme="majorEastAsia" w:eastAsiaTheme="majorEastAsia" w:hAnsiTheme="majorEastAsia" w:cs="HG丸ｺﾞｼｯｸM-PRO" w:hint="eastAsia"/>
          <w:b/>
          <w:bCs/>
          <w:kern w:val="0"/>
          <w:sz w:val="24"/>
          <w:szCs w:val="24"/>
        </w:rPr>
        <w:t xml:space="preserve">ＵＲＬ　</w:t>
      </w:r>
      <w:hyperlink r:id="rId10" w:history="1">
        <w:r w:rsidR="00E85C3D" w:rsidRPr="00DD1614">
          <w:rPr>
            <w:rStyle w:val="a8"/>
            <w:rFonts w:asciiTheme="majorEastAsia" w:eastAsiaTheme="majorEastAsia" w:hAnsiTheme="majorEastAsia" w:cs="HG丸ｺﾞｼｯｸM-PRO"/>
            <w:b/>
            <w:bCs/>
            <w:color w:val="auto"/>
            <w:kern w:val="0"/>
            <w:sz w:val="24"/>
            <w:szCs w:val="24"/>
          </w:rPr>
          <w:t>http://chiba-satoyama.net/kyogikai</w:t>
        </w:r>
      </w:hyperlink>
      <w:r w:rsidR="00E85C3D" w:rsidRPr="00DD1614">
        <w:rPr>
          <w:rFonts w:asciiTheme="majorEastAsia" w:eastAsiaTheme="majorEastAsia" w:hAnsiTheme="majorEastAsia" w:cs="HG丸ｺﾞｼｯｸM-PRO" w:hint="eastAsia"/>
          <w:b/>
          <w:bCs/>
          <w:kern w:val="0"/>
          <w:sz w:val="24"/>
          <w:szCs w:val="24"/>
        </w:rPr>
        <w:t>（様式、</w:t>
      </w:r>
      <w:r w:rsidR="00DB16F0" w:rsidRPr="00DD1614">
        <w:rPr>
          <w:rFonts w:asciiTheme="majorEastAsia" w:eastAsiaTheme="majorEastAsia" w:hAnsiTheme="majorEastAsia" w:cs="HG丸ｺﾞｼｯｸM-PRO" w:hint="eastAsia"/>
          <w:b/>
          <w:bCs/>
          <w:kern w:val="0"/>
          <w:sz w:val="24"/>
          <w:szCs w:val="24"/>
        </w:rPr>
        <w:t>記載例及び</w:t>
      </w:r>
      <w:r w:rsidR="00E85C3D" w:rsidRPr="00DD1614">
        <w:rPr>
          <w:rFonts w:asciiTheme="majorEastAsia" w:eastAsiaTheme="majorEastAsia" w:hAnsiTheme="majorEastAsia" w:cs="HG丸ｺﾞｼｯｸM-PRO" w:hint="eastAsia"/>
          <w:b/>
          <w:bCs/>
          <w:kern w:val="0"/>
          <w:sz w:val="24"/>
          <w:szCs w:val="24"/>
        </w:rPr>
        <w:t>Ｑ＆Ａ等）</w:t>
      </w:r>
    </w:p>
    <w:p w14:paraId="379DAEA9" w14:textId="52E0FFA1" w:rsidR="00613478" w:rsidRPr="00DD1614" w:rsidRDefault="00C736F0" w:rsidP="00FA10E6">
      <w:pPr>
        <w:wordWrap w:val="0"/>
        <w:autoSpaceDE w:val="0"/>
        <w:autoSpaceDN w:val="0"/>
        <w:adjustRightInd w:val="0"/>
        <w:spacing w:line="240" w:lineRule="auto"/>
        <w:ind w:left="711" w:hangingChars="295" w:hanging="711"/>
        <w:jc w:val="left"/>
        <w:rPr>
          <w:rFonts w:asciiTheme="majorEastAsia" w:eastAsiaTheme="majorEastAsia" w:hAnsiTheme="majorEastAsia" w:cs="HG丸ｺﾞｼｯｸM-PRO"/>
          <w:b/>
          <w:bCs/>
          <w:kern w:val="0"/>
          <w:sz w:val="24"/>
          <w:szCs w:val="24"/>
        </w:rPr>
      </w:pPr>
      <w:r w:rsidRPr="00DD1614">
        <w:rPr>
          <w:rFonts w:asciiTheme="majorEastAsia" w:eastAsiaTheme="majorEastAsia" w:hAnsiTheme="majorEastAsia" w:cs="HG丸ｺﾞｼｯｸM-PRO" w:hint="eastAsia"/>
          <w:b/>
          <w:bCs/>
          <w:kern w:val="0"/>
          <w:sz w:val="24"/>
          <w:szCs w:val="24"/>
        </w:rPr>
        <w:t xml:space="preserve">　　※本交付金事業は各都道府県において林野庁に承認された地域協議会が国等からの交付金を受け、活動組織に対する交付金の交付を行っています。</w:t>
      </w:r>
    </w:p>
    <w:p w14:paraId="1CBB9D08" w14:textId="17FB1306" w:rsidR="00337A5C" w:rsidRDefault="00337A5C" w:rsidP="00FA10E6">
      <w:pPr>
        <w:wordWrap w:val="0"/>
        <w:autoSpaceDE w:val="0"/>
        <w:autoSpaceDN w:val="0"/>
        <w:adjustRightInd w:val="0"/>
        <w:spacing w:line="240" w:lineRule="auto"/>
        <w:ind w:left="711" w:hangingChars="295" w:hanging="711"/>
        <w:jc w:val="left"/>
        <w:rPr>
          <w:rFonts w:asciiTheme="majorEastAsia" w:eastAsiaTheme="majorEastAsia" w:hAnsiTheme="majorEastAsia" w:cs="HG丸ｺﾞｼｯｸM-PRO"/>
          <w:b/>
          <w:bCs/>
          <w:kern w:val="0"/>
          <w:sz w:val="24"/>
          <w:szCs w:val="24"/>
        </w:rPr>
      </w:pPr>
    </w:p>
    <w:p w14:paraId="16159E54" w14:textId="203A32F9" w:rsidR="0038751A" w:rsidRDefault="0038751A" w:rsidP="00FA10E6">
      <w:pPr>
        <w:wordWrap w:val="0"/>
        <w:autoSpaceDE w:val="0"/>
        <w:autoSpaceDN w:val="0"/>
        <w:adjustRightInd w:val="0"/>
        <w:spacing w:line="240" w:lineRule="auto"/>
        <w:ind w:left="711" w:hangingChars="295" w:hanging="711"/>
        <w:jc w:val="left"/>
        <w:rPr>
          <w:rFonts w:asciiTheme="majorEastAsia" w:eastAsiaTheme="majorEastAsia" w:hAnsiTheme="majorEastAsia" w:cs="HG丸ｺﾞｼｯｸM-PRO"/>
          <w:b/>
          <w:bCs/>
          <w:kern w:val="0"/>
          <w:sz w:val="24"/>
          <w:szCs w:val="24"/>
        </w:rPr>
      </w:pPr>
    </w:p>
    <w:p w14:paraId="73C2362C" w14:textId="77777777" w:rsidR="0038751A" w:rsidRPr="00DD1614" w:rsidRDefault="0038751A" w:rsidP="00FA10E6">
      <w:pPr>
        <w:wordWrap w:val="0"/>
        <w:autoSpaceDE w:val="0"/>
        <w:autoSpaceDN w:val="0"/>
        <w:adjustRightInd w:val="0"/>
        <w:spacing w:line="240" w:lineRule="auto"/>
        <w:ind w:left="711" w:hangingChars="295" w:hanging="711"/>
        <w:jc w:val="left"/>
        <w:rPr>
          <w:rFonts w:asciiTheme="majorEastAsia" w:eastAsiaTheme="majorEastAsia" w:hAnsiTheme="majorEastAsia" w:cs="HG丸ｺﾞｼｯｸM-PRO"/>
          <w:b/>
          <w:bCs/>
          <w:kern w:val="0"/>
          <w:sz w:val="24"/>
          <w:szCs w:val="24"/>
        </w:rPr>
      </w:pPr>
    </w:p>
    <w:p w14:paraId="4AEB577F" w14:textId="41887722" w:rsidR="009F5E53" w:rsidRPr="00DD1614" w:rsidRDefault="009F5E53" w:rsidP="00FA10E6">
      <w:pPr>
        <w:wordWrap w:val="0"/>
        <w:autoSpaceDE w:val="0"/>
        <w:autoSpaceDN w:val="0"/>
        <w:adjustRightInd w:val="0"/>
        <w:spacing w:line="240" w:lineRule="auto"/>
        <w:ind w:left="711" w:hangingChars="295" w:hanging="711"/>
        <w:jc w:val="left"/>
        <w:rPr>
          <w:rFonts w:asciiTheme="majorEastAsia" w:eastAsiaTheme="majorEastAsia" w:hAnsiTheme="majorEastAsia" w:cs="HG丸ｺﾞｼｯｸM-PRO"/>
          <w:b/>
          <w:bCs/>
          <w:kern w:val="0"/>
          <w:sz w:val="24"/>
          <w:szCs w:val="24"/>
        </w:rPr>
      </w:pPr>
    </w:p>
    <w:p w14:paraId="03FBD2B9" w14:textId="58B63099" w:rsidR="00CC0EBB" w:rsidRPr="00DD1614" w:rsidRDefault="003157B8" w:rsidP="00E649A5">
      <w:pPr>
        <w:wordWrap w:val="0"/>
        <w:autoSpaceDE w:val="0"/>
        <w:autoSpaceDN w:val="0"/>
        <w:adjustRightInd w:val="0"/>
        <w:spacing w:line="240" w:lineRule="auto"/>
        <w:ind w:left="711" w:hangingChars="295" w:hanging="711"/>
        <w:jc w:val="left"/>
        <w:rPr>
          <w:rFonts w:asciiTheme="majorEastAsia" w:eastAsiaTheme="majorEastAsia" w:hAnsiTheme="majorEastAsia" w:cs="HG丸ｺﾞｼｯｸM-PRO"/>
          <w:b/>
          <w:bCs/>
          <w:kern w:val="0"/>
          <w:sz w:val="24"/>
          <w:szCs w:val="24"/>
        </w:rPr>
      </w:pPr>
      <w:r w:rsidRPr="00DD1614">
        <w:rPr>
          <w:rFonts w:asciiTheme="majorEastAsia" w:eastAsiaTheme="majorEastAsia" w:hAnsiTheme="majorEastAsia" w:cs="HG丸ｺﾞｼｯｸM-PRO" w:hint="eastAsia"/>
          <w:b/>
          <w:bCs/>
          <w:kern w:val="0"/>
          <w:sz w:val="24"/>
          <w:szCs w:val="24"/>
        </w:rPr>
        <w:t>（別表１）交付対象となる活動</w:t>
      </w:r>
    </w:p>
    <w:tbl>
      <w:tblPr>
        <w:tblStyle w:val="a3"/>
        <w:tblW w:w="9526" w:type="dxa"/>
        <w:tblInd w:w="108" w:type="dxa"/>
        <w:tblLook w:val="04A0" w:firstRow="1" w:lastRow="0" w:firstColumn="1" w:lastColumn="0" w:noHBand="0" w:noVBand="1"/>
      </w:tblPr>
      <w:tblGrid>
        <w:gridCol w:w="2722"/>
        <w:gridCol w:w="6804"/>
      </w:tblGrid>
      <w:tr w:rsidR="00234983" w:rsidRPr="00DD1614" w14:paraId="3C1BFE81" w14:textId="77777777" w:rsidTr="007C102B">
        <w:trPr>
          <w:trHeight w:val="279"/>
        </w:trPr>
        <w:tc>
          <w:tcPr>
            <w:tcW w:w="2722" w:type="dxa"/>
            <w:vAlign w:val="center"/>
          </w:tcPr>
          <w:p w14:paraId="3AC0D65D" w14:textId="1D007427" w:rsidR="00234983" w:rsidRPr="00DD1614" w:rsidRDefault="00234983" w:rsidP="00D04230">
            <w:pPr>
              <w:wordWrap w:val="0"/>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メニュー</w:t>
            </w:r>
          </w:p>
        </w:tc>
        <w:tc>
          <w:tcPr>
            <w:tcW w:w="6804" w:type="dxa"/>
            <w:vAlign w:val="center"/>
          </w:tcPr>
          <w:p w14:paraId="1455D6BE" w14:textId="0B704A33" w:rsidR="00234983" w:rsidRPr="00DD1614" w:rsidRDefault="00234983" w:rsidP="00D04230">
            <w:pPr>
              <w:wordWrap w:val="0"/>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対象活動</w:t>
            </w:r>
          </w:p>
        </w:tc>
      </w:tr>
      <w:tr w:rsidR="00234983" w:rsidRPr="00DD1614" w14:paraId="6C3957FC" w14:textId="77777777" w:rsidTr="007C102B">
        <w:trPr>
          <w:trHeight w:val="718"/>
        </w:trPr>
        <w:tc>
          <w:tcPr>
            <w:tcW w:w="2722" w:type="dxa"/>
          </w:tcPr>
          <w:p w14:paraId="18FF7FA5" w14:textId="77777777" w:rsidR="00234983" w:rsidRPr="00DD1614" w:rsidRDefault="00234983" w:rsidP="00D04230">
            <w:pPr>
              <w:pStyle w:val="a9"/>
              <w:wordWrap w:val="0"/>
              <w:ind w:leftChars="0" w:left="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①活動計画作成費</w:t>
            </w:r>
          </w:p>
          <w:p w14:paraId="1CD09C2F" w14:textId="77777777" w:rsidR="00234983" w:rsidRPr="00DD1614" w:rsidRDefault="00234983" w:rsidP="00D04230">
            <w:pPr>
              <w:wordWrap w:val="0"/>
              <w:spacing w:line="32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（初年度のみ）</w:t>
            </w:r>
          </w:p>
        </w:tc>
        <w:tc>
          <w:tcPr>
            <w:tcW w:w="6804" w:type="dxa"/>
          </w:tcPr>
          <w:p w14:paraId="6911D586" w14:textId="36B3E3D2" w:rsidR="00234983" w:rsidRPr="00DD1614" w:rsidRDefault="00CC79BE" w:rsidP="00D04230">
            <w:pPr>
              <w:wordWrap w:val="0"/>
              <w:spacing w:line="320" w:lineRule="exact"/>
              <w:jc w:val="left"/>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t>現地の林況調査、活動計画の実施のための話し合い、研修等</w:t>
            </w:r>
          </w:p>
        </w:tc>
      </w:tr>
      <w:tr w:rsidR="00CC79BE" w:rsidRPr="00DD1614" w14:paraId="74BCF80E" w14:textId="77777777" w:rsidTr="00513B97">
        <w:trPr>
          <w:trHeight w:val="395"/>
        </w:trPr>
        <w:tc>
          <w:tcPr>
            <w:tcW w:w="9526" w:type="dxa"/>
            <w:gridSpan w:val="2"/>
            <w:tcBorders>
              <w:bottom w:val="nil"/>
            </w:tcBorders>
          </w:tcPr>
          <w:p w14:paraId="38D8EB05" w14:textId="5C6123D7" w:rsidR="00CC79BE" w:rsidRPr="00DD1614" w:rsidRDefault="00CC79BE" w:rsidP="00D04230">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地域環境保全タイプ</w:t>
            </w:r>
          </w:p>
        </w:tc>
      </w:tr>
      <w:tr w:rsidR="007C102B" w:rsidRPr="00DD1614" w14:paraId="248011C4" w14:textId="77777777" w:rsidTr="007C102B">
        <w:trPr>
          <w:trHeight w:val="1716"/>
        </w:trPr>
        <w:tc>
          <w:tcPr>
            <w:tcW w:w="2722" w:type="dxa"/>
            <w:tcBorders>
              <w:bottom w:val="dashed" w:sz="4" w:space="0" w:color="auto"/>
            </w:tcBorders>
          </w:tcPr>
          <w:p w14:paraId="5CEC81CE" w14:textId="77777777" w:rsidR="007C102B" w:rsidRPr="00DD1614" w:rsidRDefault="007C102B" w:rsidP="000E4AC7">
            <w:pPr>
              <w:pStyle w:val="a9"/>
              <w:wordWrap w:val="0"/>
              <w:ind w:leftChars="0" w:left="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②里山林保全</w:t>
            </w:r>
          </w:p>
        </w:tc>
        <w:tc>
          <w:tcPr>
            <w:tcW w:w="6804" w:type="dxa"/>
            <w:tcBorders>
              <w:bottom w:val="dashed" w:sz="4" w:space="0" w:color="auto"/>
            </w:tcBorders>
          </w:tcPr>
          <w:p w14:paraId="472D00AF" w14:textId="36A2F723" w:rsidR="007C102B" w:rsidRPr="00DD1614" w:rsidRDefault="00CC79BE" w:rsidP="002833BB">
            <w:pPr>
              <w:wordWrap w:val="0"/>
              <w:spacing w:line="320" w:lineRule="exact"/>
              <w:jc w:val="left"/>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7C102B" w:rsidRPr="00DD1614" w14:paraId="19720633" w14:textId="77777777" w:rsidTr="007C102B">
        <w:trPr>
          <w:trHeight w:val="394"/>
        </w:trPr>
        <w:tc>
          <w:tcPr>
            <w:tcW w:w="2722" w:type="dxa"/>
            <w:tcBorders>
              <w:top w:val="dashed" w:sz="4" w:space="0" w:color="auto"/>
            </w:tcBorders>
          </w:tcPr>
          <w:p w14:paraId="20C1F382" w14:textId="77777777" w:rsidR="007C102B" w:rsidRPr="00DD1614" w:rsidRDefault="007C102B" w:rsidP="000E4AC7">
            <w:pPr>
              <w:pStyle w:val="a9"/>
              <w:wordWrap w:val="0"/>
              <w:ind w:leftChars="0" w:left="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③竹林整備等</w:t>
            </w:r>
          </w:p>
        </w:tc>
        <w:tc>
          <w:tcPr>
            <w:tcW w:w="6804" w:type="dxa"/>
            <w:tcBorders>
              <w:top w:val="dashed" w:sz="4" w:space="0" w:color="auto"/>
            </w:tcBorders>
          </w:tcPr>
          <w:p w14:paraId="75214C1E" w14:textId="56246DE1" w:rsidR="007C102B" w:rsidRPr="00DD1614" w:rsidRDefault="00CC79BE" w:rsidP="00A64047">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t>竹・雑草木の伐採・搬出・処理・利用、これらの活動に必要な森林調査・見回り、機械の取扱講習、安全講習、施業技術に関する講習、活動結果のモニタリング、傷害保険等</w:t>
            </w:r>
          </w:p>
        </w:tc>
      </w:tr>
      <w:tr w:rsidR="007C102B" w:rsidRPr="00DD1614" w14:paraId="76592CF9" w14:textId="77777777" w:rsidTr="007C102B">
        <w:trPr>
          <w:trHeight w:val="1690"/>
        </w:trPr>
        <w:tc>
          <w:tcPr>
            <w:tcW w:w="2722" w:type="dxa"/>
          </w:tcPr>
          <w:p w14:paraId="46648A33" w14:textId="77777777" w:rsidR="007C102B" w:rsidRPr="00DD1614" w:rsidRDefault="007C102B" w:rsidP="007C102B">
            <w:pPr>
              <w:pStyle w:val="a9"/>
              <w:ind w:leftChars="0" w:left="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kern w:val="0"/>
                <w:sz w:val="24"/>
                <w:szCs w:val="24"/>
              </w:rPr>
              <w:t>④森林資源利用タイプ</w:t>
            </w:r>
          </w:p>
        </w:tc>
        <w:tc>
          <w:tcPr>
            <w:tcW w:w="6804" w:type="dxa"/>
          </w:tcPr>
          <w:p w14:paraId="70D6AA89" w14:textId="65201E55" w:rsidR="007C102B" w:rsidRPr="00DD1614" w:rsidRDefault="00CC79BE" w:rsidP="00A64047">
            <w:pPr>
              <w:wordWrap w:val="0"/>
              <w:spacing w:line="320" w:lineRule="exact"/>
              <w:jc w:val="left"/>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機械の取扱講習、安全講習、施業技術に関 する講習、活動結果のモニタリング、傷害保険等</w:t>
            </w:r>
          </w:p>
        </w:tc>
      </w:tr>
      <w:tr w:rsidR="007C102B" w:rsidRPr="00DD1614" w14:paraId="28BDB813" w14:textId="77777777" w:rsidTr="007C102B">
        <w:tblPrEx>
          <w:tblCellMar>
            <w:left w:w="99" w:type="dxa"/>
            <w:right w:w="99" w:type="dxa"/>
          </w:tblCellMar>
          <w:tblLook w:val="0000" w:firstRow="0" w:lastRow="0" w:firstColumn="0" w:lastColumn="0" w:noHBand="0" w:noVBand="0"/>
        </w:tblPrEx>
        <w:trPr>
          <w:trHeight w:val="466"/>
        </w:trPr>
        <w:tc>
          <w:tcPr>
            <w:tcW w:w="2722" w:type="dxa"/>
            <w:tcBorders>
              <w:bottom w:val="single" w:sz="4" w:space="0" w:color="auto"/>
            </w:tcBorders>
          </w:tcPr>
          <w:p w14:paraId="561F392D" w14:textId="77777777" w:rsidR="007C102B" w:rsidRPr="00DD1614" w:rsidRDefault="007C102B" w:rsidP="000E4AC7">
            <w:pPr>
              <w:pStyle w:val="a9"/>
              <w:wordWrap w:val="0"/>
              <w:ind w:leftChars="0" w:left="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⑤森林機能強化タイプ</w:t>
            </w:r>
          </w:p>
        </w:tc>
        <w:tc>
          <w:tcPr>
            <w:tcW w:w="6804" w:type="dxa"/>
            <w:tcBorders>
              <w:bottom w:val="single" w:sz="4" w:space="0" w:color="auto"/>
            </w:tcBorders>
          </w:tcPr>
          <w:p w14:paraId="0F96D6DE" w14:textId="05684C2B" w:rsidR="007C102B" w:rsidRPr="00DD1614" w:rsidRDefault="00DA1629" w:rsidP="000E4AC7">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t>歩道や作業道等の作設・改修、鳥獣害防止柵の設置・補修、及びこれらの実施前後に必要となる森林調査・見回り</w:t>
            </w:r>
          </w:p>
        </w:tc>
      </w:tr>
      <w:tr w:rsidR="007C102B" w:rsidRPr="00DD1614" w14:paraId="37D2BE6B" w14:textId="77777777" w:rsidTr="007C102B">
        <w:tblPrEx>
          <w:tblCellMar>
            <w:left w:w="99" w:type="dxa"/>
            <w:right w:w="99" w:type="dxa"/>
          </w:tblCellMar>
          <w:tblLook w:val="0000" w:firstRow="0" w:lastRow="0" w:firstColumn="0" w:lastColumn="0" w:noHBand="0" w:noVBand="0"/>
        </w:tblPrEx>
        <w:trPr>
          <w:trHeight w:val="466"/>
        </w:trPr>
        <w:tc>
          <w:tcPr>
            <w:tcW w:w="2722" w:type="dxa"/>
            <w:tcBorders>
              <w:bottom w:val="single" w:sz="4" w:space="0" w:color="auto"/>
            </w:tcBorders>
          </w:tcPr>
          <w:p w14:paraId="114B77F0" w14:textId="77777777" w:rsidR="007C102B" w:rsidRPr="00DD1614" w:rsidRDefault="007C102B" w:rsidP="000E4AC7">
            <w:pPr>
              <w:pStyle w:val="a9"/>
              <w:wordWrap w:val="0"/>
              <w:ind w:leftChars="0" w:left="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⑥関係人口創出・維持タイプ</w:t>
            </w:r>
          </w:p>
        </w:tc>
        <w:tc>
          <w:tcPr>
            <w:tcW w:w="6804" w:type="dxa"/>
            <w:tcBorders>
              <w:bottom w:val="single" w:sz="4" w:space="0" w:color="auto"/>
            </w:tcBorders>
          </w:tcPr>
          <w:p w14:paraId="4A4AEF7F" w14:textId="30C3C315" w:rsidR="007C102B" w:rsidRPr="00DD1614" w:rsidRDefault="00DA1629" w:rsidP="000E4AC7">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t>地域外関係者との活動内容の調整、地域外関係者受入のための環境整備、</w:t>
            </w:r>
            <w:r w:rsidR="003F0E51" w:rsidRPr="00DD1614">
              <w:rPr>
                <w:rFonts w:asciiTheme="majorEastAsia" w:eastAsiaTheme="majorEastAsia" w:hAnsiTheme="majorEastAsia" w:hint="eastAsia"/>
                <w:b/>
                <w:bCs/>
                <w:sz w:val="24"/>
                <w:szCs w:val="24"/>
              </w:rPr>
              <w:t>受け入れ時の補助・指導、</w:t>
            </w:r>
            <w:r w:rsidRPr="00DD1614">
              <w:rPr>
                <w:rFonts w:asciiTheme="majorEastAsia" w:eastAsiaTheme="majorEastAsia" w:hAnsiTheme="majorEastAsia"/>
                <w:b/>
                <w:bCs/>
                <w:sz w:val="24"/>
                <w:szCs w:val="24"/>
              </w:rPr>
              <w:t>これらの活動に必要な森林調査・見回り、傷害保険等</w:t>
            </w:r>
          </w:p>
        </w:tc>
      </w:tr>
      <w:tr w:rsidR="007C102B" w:rsidRPr="00DD1614" w14:paraId="4994A54B" w14:textId="77777777" w:rsidTr="007C102B">
        <w:tblPrEx>
          <w:tblCellMar>
            <w:left w:w="99" w:type="dxa"/>
            <w:right w:w="99" w:type="dxa"/>
          </w:tblCellMar>
          <w:tblLook w:val="0000" w:firstRow="0" w:lastRow="0" w:firstColumn="0" w:lastColumn="0" w:noHBand="0" w:noVBand="0"/>
        </w:tblPrEx>
        <w:trPr>
          <w:trHeight w:val="716"/>
        </w:trPr>
        <w:tc>
          <w:tcPr>
            <w:tcW w:w="2722" w:type="dxa"/>
            <w:tcBorders>
              <w:bottom w:val="single" w:sz="4" w:space="0" w:color="auto"/>
            </w:tcBorders>
          </w:tcPr>
          <w:p w14:paraId="2ADFDC33" w14:textId="77777777" w:rsidR="007C102B" w:rsidRPr="00DD1614" w:rsidRDefault="007C102B" w:rsidP="00D04230">
            <w:pPr>
              <w:pStyle w:val="a9"/>
              <w:wordWrap w:val="0"/>
              <w:ind w:leftChars="0" w:left="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⑦資機材の購入</w:t>
            </w:r>
          </w:p>
        </w:tc>
        <w:tc>
          <w:tcPr>
            <w:tcW w:w="6804" w:type="dxa"/>
            <w:tcBorders>
              <w:bottom w:val="single" w:sz="4" w:space="0" w:color="auto"/>
            </w:tcBorders>
          </w:tcPr>
          <w:p w14:paraId="0C4B8E09" w14:textId="673AE4C3" w:rsidR="007C102B" w:rsidRPr="00DD1614" w:rsidRDefault="007C102B" w:rsidP="00D04230">
            <w:pPr>
              <w:wordWrap w:val="0"/>
              <w:spacing w:line="32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上記②～</w:t>
            </w:r>
            <w:r w:rsidR="00DA1629" w:rsidRPr="00DD1614">
              <w:rPr>
                <w:rFonts w:asciiTheme="majorEastAsia" w:eastAsiaTheme="majorEastAsia" w:hAnsiTheme="majorEastAsia" w:hint="eastAsia"/>
                <w:b/>
                <w:bCs/>
                <w:sz w:val="24"/>
                <w:szCs w:val="24"/>
              </w:rPr>
              <w:t>⑥</w:t>
            </w:r>
            <w:r w:rsidRPr="00DD1614">
              <w:rPr>
                <w:rFonts w:asciiTheme="majorEastAsia" w:eastAsiaTheme="majorEastAsia" w:hAnsiTheme="majorEastAsia" w:hint="eastAsia"/>
                <w:b/>
                <w:bCs/>
                <w:sz w:val="24"/>
                <w:szCs w:val="24"/>
              </w:rPr>
              <w:t>の実施に必要な機材及び資材及び施設の購入・設置</w:t>
            </w:r>
            <w:r w:rsidR="00CC79BE" w:rsidRPr="00DD1614">
              <w:rPr>
                <w:rFonts w:asciiTheme="majorEastAsia" w:eastAsiaTheme="majorEastAsia" w:hAnsiTheme="majorEastAsia"/>
                <w:b/>
                <w:bCs/>
                <w:sz w:val="24"/>
                <w:szCs w:val="24"/>
              </w:rPr>
              <w:t>・賃借（賃借は、関係人口創出・維持タイプに限る。）</w:t>
            </w:r>
          </w:p>
        </w:tc>
      </w:tr>
    </w:tbl>
    <w:p w14:paraId="381A8054" w14:textId="793F7B52" w:rsidR="00613478" w:rsidRPr="00DD1614" w:rsidRDefault="00613478" w:rsidP="00613478">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※１活動組織あたりの交付金の上限は、①～⑦合計で500</w:t>
      </w:r>
      <w:r w:rsidR="00CC0EBB" w:rsidRPr="00DD1614">
        <w:rPr>
          <w:rFonts w:asciiTheme="majorEastAsia" w:eastAsiaTheme="majorEastAsia" w:hAnsiTheme="majorEastAsia" w:hint="eastAsia"/>
          <w:b/>
          <w:bCs/>
          <w:sz w:val="24"/>
          <w:szCs w:val="24"/>
        </w:rPr>
        <w:t>万円/</w:t>
      </w:r>
      <w:r w:rsidRPr="00DD1614">
        <w:rPr>
          <w:rFonts w:asciiTheme="majorEastAsia" w:eastAsiaTheme="majorEastAsia" w:hAnsiTheme="majorEastAsia" w:hint="eastAsia"/>
          <w:b/>
          <w:bCs/>
          <w:sz w:val="24"/>
          <w:szCs w:val="24"/>
        </w:rPr>
        <w:t>年です。</w:t>
      </w:r>
    </w:p>
    <w:p w14:paraId="6BB9DAB3" w14:textId="257EE282" w:rsidR="00613478" w:rsidRPr="00DD1614" w:rsidRDefault="00613478" w:rsidP="00CC0EBB">
      <w:pPr>
        <w:wordWrap w:val="0"/>
        <w:ind w:left="482" w:hangingChars="200" w:hanging="482"/>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※②～</w:t>
      </w:r>
      <w:r w:rsidR="0068517D" w:rsidRPr="00DD1614">
        <w:rPr>
          <w:rFonts w:asciiTheme="majorEastAsia" w:eastAsiaTheme="majorEastAsia" w:hAnsiTheme="majorEastAsia" w:hint="eastAsia"/>
          <w:b/>
          <w:bCs/>
          <w:sz w:val="24"/>
          <w:szCs w:val="24"/>
        </w:rPr>
        <w:t>④</w:t>
      </w:r>
      <w:r w:rsidRPr="00DD1614">
        <w:rPr>
          <w:rFonts w:asciiTheme="majorEastAsia" w:eastAsiaTheme="majorEastAsia" w:hAnsiTheme="majorEastAsia" w:hint="eastAsia"/>
          <w:b/>
          <w:bCs/>
          <w:sz w:val="24"/>
          <w:szCs w:val="24"/>
        </w:rPr>
        <w:t>は同年度に同一箇所で重複させることはできません。</w:t>
      </w:r>
      <w:r w:rsidR="00CC0EBB" w:rsidRPr="00DD1614">
        <w:rPr>
          <w:rFonts w:asciiTheme="majorEastAsia" w:eastAsiaTheme="majorEastAsia" w:hAnsiTheme="majorEastAsia" w:hint="eastAsia"/>
          <w:b/>
          <w:bCs/>
          <w:sz w:val="24"/>
          <w:szCs w:val="24"/>
        </w:rPr>
        <w:t>活動対象森林を主たる取り組みのタイプごとにエリアに分け、それぞれのエリアの面積に、対応する</w:t>
      </w:r>
      <w:r w:rsidRPr="00DD1614">
        <w:rPr>
          <w:rFonts w:asciiTheme="majorEastAsia" w:eastAsiaTheme="majorEastAsia" w:hAnsiTheme="majorEastAsia" w:hint="eastAsia"/>
          <w:b/>
          <w:bCs/>
          <w:sz w:val="24"/>
          <w:szCs w:val="24"/>
        </w:rPr>
        <w:t>タイプの交付単価を適用します。</w:t>
      </w:r>
    </w:p>
    <w:p w14:paraId="5407EA1B" w14:textId="0819191B" w:rsidR="00613478" w:rsidRPr="00DD1614" w:rsidRDefault="00613478" w:rsidP="00CC0EBB">
      <w:pPr>
        <w:wordWrap w:val="0"/>
        <w:ind w:left="482" w:hangingChars="200" w:hanging="482"/>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※サイドメニュー（⑤～⑦）のみの申請はできません。メインタイプ（②～④）と組み合わせる場合のみ申請可能です。</w:t>
      </w:r>
    </w:p>
    <w:p w14:paraId="6A14AD76" w14:textId="08039ED2" w:rsidR="0068517D" w:rsidRPr="00DD1614" w:rsidRDefault="00613478" w:rsidP="00CC0EBB">
      <w:pPr>
        <w:wordWrap w:val="0"/>
        <w:ind w:left="482" w:hangingChars="200" w:hanging="482"/>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68517D" w:rsidRPr="00DD1614">
        <w:rPr>
          <w:rFonts w:asciiTheme="majorEastAsia" w:eastAsiaTheme="majorEastAsia" w:hAnsiTheme="majorEastAsia"/>
          <w:b/>
          <w:bCs/>
          <w:sz w:val="24"/>
          <w:szCs w:val="24"/>
        </w:rPr>
        <w:t>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14:paraId="5291A300" w14:textId="2DFBF84E" w:rsidR="003157B8" w:rsidRPr="00DD1614" w:rsidRDefault="0068517D" w:rsidP="00CC0EBB">
      <w:pPr>
        <w:wordWrap w:val="0"/>
        <w:ind w:left="482" w:hangingChars="200" w:hanging="482"/>
        <w:jc w:val="left"/>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t xml:space="preserve">  </w:t>
      </w:r>
      <w:r w:rsidRPr="00DD1614">
        <w:rPr>
          <w:rFonts w:asciiTheme="majorEastAsia" w:eastAsiaTheme="majorEastAsia" w:hAnsiTheme="majorEastAsia" w:hint="eastAsia"/>
          <w:b/>
          <w:bCs/>
          <w:sz w:val="24"/>
          <w:szCs w:val="24"/>
        </w:rPr>
        <w:t>※</w:t>
      </w:r>
      <w:r w:rsidRPr="00DD1614">
        <w:rPr>
          <w:rFonts w:asciiTheme="majorEastAsia" w:eastAsiaTheme="majorEastAsia" w:hAnsiTheme="majorEastAsia"/>
          <w:b/>
          <w:bCs/>
          <w:sz w:val="24"/>
          <w:szCs w:val="24"/>
        </w:rPr>
        <w:t>関係人口創出・維持タイプの活動は、地域外関係者の参加を得て活動することが、地域環境保全タイプ又は森林資源利用タイプの活動を効果的に実施するために必要な場合に限り実施することができる。</w:t>
      </w:r>
    </w:p>
    <w:p w14:paraId="0A8A9BFF" w14:textId="525A0F86" w:rsidR="00CC0EBB" w:rsidRPr="00DD1614" w:rsidRDefault="003157B8">
      <w:pPr>
        <w:widowControl/>
        <w:jc w:val="left"/>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br w:type="page"/>
      </w:r>
      <w:r w:rsidRPr="00DD1614">
        <w:rPr>
          <w:rFonts w:asciiTheme="majorEastAsia" w:eastAsiaTheme="majorEastAsia" w:hAnsiTheme="majorEastAsia" w:hint="eastAsia"/>
          <w:b/>
          <w:bCs/>
          <w:sz w:val="24"/>
          <w:szCs w:val="24"/>
        </w:rPr>
        <w:lastRenderedPageBreak/>
        <w:t>（別表２）交付金の使途</w:t>
      </w:r>
    </w:p>
    <w:tbl>
      <w:tblPr>
        <w:tblStyle w:val="a3"/>
        <w:tblW w:w="0" w:type="auto"/>
        <w:tblInd w:w="108" w:type="dxa"/>
        <w:tblLook w:val="04A0" w:firstRow="1" w:lastRow="0" w:firstColumn="1" w:lastColumn="0" w:noHBand="0" w:noVBand="1"/>
      </w:tblPr>
      <w:tblGrid>
        <w:gridCol w:w="1163"/>
        <w:gridCol w:w="8471"/>
      </w:tblGrid>
      <w:tr w:rsidR="00CC0EBB" w:rsidRPr="00DD1614" w14:paraId="290D9724" w14:textId="77777777" w:rsidTr="0007663D">
        <w:tc>
          <w:tcPr>
            <w:tcW w:w="1163" w:type="dxa"/>
            <w:vAlign w:val="center"/>
          </w:tcPr>
          <w:p w14:paraId="6B8D1D18" w14:textId="016A112F" w:rsidR="00CC0EBB" w:rsidRPr="00DD1614" w:rsidRDefault="00CC0EBB" w:rsidP="00D04230">
            <w:pPr>
              <w:wordWrap w:val="0"/>
              <w:jc w:val="center"/>
              <w:rPr>
                <w:rFonts w:asciiTheme="majorEastAsia" w:eastAsiaTheme="majorEastAsia" w:hAnsiTheme="majorEastAsia"/>
                <w:b/>
                <w:bCs/>
                <w:sz w:val="22"/>
              </w:rPr>
            </w:pPr>
            <w:r w:rsidRPr="00DD1614">
              <w:rPr>
                <w:rFonts w:asciiTheme="majorEastAsia" w:eastAsiaTheme="majorEastAsia" w:hAnsiTheme="majorEastAsia" w:hint="eastAsia"/>
                <w:b/>
                <w:bCs/>
                <w:sz w:val="22"/>
              </w:rPr>
              <w:t>メニュー</w:t>
            </w:r>
          </w:p>
        </w:tc>
        <w:tc>
          <w:tcPr>
            <w:tcW w:w="8471" w:type="dxa"/>
            <w:vAlign w:val="center"/>
          </w:tcPr>
          <w:p w14:paraId="1FA21BB4" w14:textId="2F6EB5A5" w:rsidR="00CC0EBB" w:rsidRPr="00DD1614" w:rsidRDefault="00CC0EBB" w:rsidP="00D04230">
            <w:pPr>
              <w:wordWrap w:val="0"/>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使途</w:t>
            </w:r>
          </w:p>
        </w:tc>
      </w:tr>
      <w:tr w:rsidR="00CC0EBB" w:rsidRPr="00DD1614" w14:paraId="5CB220BE" w14:textId="77777777" w:rsidTr="0007663D">
        <w:trPr>
          <w:trHeight w:val="1251"/>
        </w:trPr>
        <w:tc>
          <w:tcPr>
            <w:tcW w:w="1163" w:type="dxa"/>
          </w:tcPr>
          <w:p w14:paraId="096C1640" w14:textId="4ACCB376" w:rsidR="00CC0EBB" w:rsidRPr="00DD1614" w:rsidRDefault="00CC0EBB" w:rsidP="00D04230">
            <w:pPr>
              <w:pStyle w:val="a9"/>
              <w:wordWrap w:val="0"/>
              <w:ind w:leftChars="0" w:left="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①～</w:t>
            </w:r>
            <w:r w:rsidR="0068517D" w:rsidRPr="00DD1614">
              <w:rPr>
                <w:rFonts w:asciiTheme="majorEastAsia" w:eastAsiaTheme="majorEastAsia" w:hAnsiTheme="majorEastAsia" w:hint="eastAsia"/>
                <w:b/>
                <w:bCs/>
                <w:sz w:val="24"/>
                <w:szCs w:val="24"/>
              </w:rPr>
              <w:t>⑦</w:t>
            </w:r>
          </w:p>
        </w:tc>
        <w:tc>
          <w:tcPr>
            <w:tcW w:w="8471" w:type="dxa"/>
          </w:tcPr>
          <w:p w14:paraId="129E4462" w14:textId="77777777" w:rsidR="00CC0EBB" w:rsidRPr="00DD1614" w:rsidRDefault="00CC0EBB" w:rsidP="00D04230">
            <w:pPr>
              <w:wordWrap w:val="0"/>
              <w:spacing w:line="320" w:lineRule="exact"/>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人件費（地域協議会で別に定める額を上限とします）、燃油代、傷害保険、車両リース代等賃借料、ヘルメット・手袋・安全ベルト・安全靴・防護具・なた・のこぎり・替え刃・目立て道具、フェリングレバー、クワ、シャベル等</w:t>
            </w:r>
          </w:p>
        </w:tc>
      </w:tr>
      <w:tr w:rsidR="00CC0EBB" w:rsidRPr="00DD1614" w14:paraId="188EB8A1" w14:textId="77777777" w:rsidTr="0007663D">
        <w:trPr>
          <w:trHeight w:val="1277"/>
        </w:trPr>
        <w:tc>
          <w:tcPr>
            <w:tcW w:w="1163" w:type="dxa"/>
          </w:tcPr>
          <w:p w14:paraId="389EFB41" w14:textId="30442B7D" w:rsidR="00CC0EBB" w:rsidRPr="00DD1614" w:rsidRDefault="0068517D" w:rsidP="00D04230">
            <w:pPr>
              <w:wordWrap w:val="0"/>
              <w:jc w:val="left"/>
              <w:rPr>
                <w:rFonts w:asciiTheme="majorEastAsia" w:eastAsiaTheme="majorEastAsia" w:hAnsiTheme="majorEastAsia"/>
                <w:b/>
                <w:bCs/>
                <w:color w:val="000000" w:themeColor="text1"/>
                <w:sz w:val="24"/>
                <w:szCs w:val="24"/>
              </w:rPr>
            </w:pPr>
            <w:r w:rsidRPr="00DD1614">
              <w:rPr>
                <w:rFonts w:asciiTheme="majorEastAsia" w:eastAsiaTheme="majorEastAsia" w:hAnsiTheme="majorEastAsia" w:hint="eastAsia"/>
                <w:b/>
                <w:bCs/>
                <w:color w:val="000000" w:themeColor="text1"/>
                <w:sz w:val="24"/>
                <w:szCs w:val="24"/>
              </w:rPr>
              <w:t>⑧</w:t>
            </w:r>
          </w:p>
        </w:tc>
        <w:tc>
          <w:tcPr>
            <w:tcW w:w="8471" w:type="dxa"/>
          </w:tcPr>
          <w:p w14:paraId="4619CB79" w14:textId="0A0DCE40" w:rsidR="00CC0EBB" w:rsidRPr="00DD1614" w:rsidRDefault="00CC0EBB" w:rsidP="00D04230">
            <w:pPr>
              <w:wordWrap w:val="0"/>
              <w:spacing w:line="320" w:lineRule="exact"/>
              <w:jc w:val="left"/>
              <w:rPr>
                <w:rFonts w:asciiTheme="majorEastAsia" w:eastAsiaTheme="majorEastAsia" w:hAnsiTheme="majorEastAsia"/>
                <w:b/>
                <w:bCs/>
                <w:color w:val="000000" w:themeColor="text1"/>
                <w:sz w:val="24"/>
                <w:szCs w:val="24"/>
              </w:rPr>
            </w:pPr>
            <w:r w:rsidRPr="00DD1614">
              <w:rPr>
                <w:rFonts w:asciiTheme="majorEastAsia" w:eastAsiaTheme="majorEastAsia" w:hAnsiTheme="majorEastAsia" w:hint="eastAsia"/>
                <w:b/>
                <w:bCs/>
                <w:color w:val="000000" w:themeColor="text1"/>
                <w:sz w:val="24"/>
                <w:szCs w:val="24"/>
              </w:rPr>
              <w:t>刈払機、チェ</w:t>
            </w:r>
            <w:r w:rsidR="00570A84" w:rsidRPr="00DD1614">
              <w:rPr>
                <w:rFonts w:asciiTheme="majorEastAsia" w:eastAsiaTheme="majorEastAsia" w:hAnsiTheme="majorEastAsia" w:hint="eastAsia"/>
                <w:b/>
                <w:bCs/>
                <w:color w:val="000000" w:themeColor="text1"/>
                <w:sz w:val="24"/>
                <w:szCs w:val="24"/>
              </w:rPr>
              <w:t>ー</w:t>
            </w:r>
            <w:r w:rsidRPr="00DD1614">
              <w:rPr>
                <w:rFonts w:asciiTheme="majorEastAsia" w:eastAsiaTheme="majorEastAsia" w:hAnsiTheme="majorEastAsia" w:hint="eastAsia"/>
                <w:b/>
                <w:bCs/>
                <w:color w:val="000000" w:themeColor="text1"/>
                <w:sz w:val="24"/>
                <w:szCs w:val="24"/>
              </w:rPr>
              <w:t>ンソー、丸鋸、ウィンチ、軽架線、チッパー、苗木、土留め柵等資材、薪割機、薪ストーブ、炭焼き小屋、資機材保管庫、移動式の簡易なトイレ、携帯型ＧＰＳ機器</w:t>
            </w:r>
          </w:p>
          <w:p w14:paraId="669FB925" w14:textId="77777777" w:rsidR="00CC0EBB" w:rsidRPr="00DD1614" w:rsidRDefault="00CC0EBB" w:rsidP="00D04230">
            <w:pPr>
              <w:wordWrap w:val="0"/>
              <w:spacing w:line="320" w:lineRule="exact"/>
              <w:jc w:val="left"/>
              <w:rPr>
                <w:rFonts w:asciiTheme="majorEastAsia" w:eastAsiaTheme="majorEastAsia" w:hAnsiTheme="majorEastAsia"/>
                <w:b/>
                <w:bCs/>
                <w:color w:val="000000" w:themeColor="text1"/>
                <w:sz w:val="24"/>
                <w:szCs w:val="24"/>
              </w:rPr>
            </w:pPr>
            <w:r w:rsidRPr="00DD1614">
              <w:rPr>
                <w:rFonts w:asciiTheme="majorEastAsia" w:eastAsiaTheme="majorEastAsia" w:hAnsiTheme="majorEastAsia" w:hint="eastAsia"/>
                <w:b/>
                <w:bCs/>
                <w:color w:val="000000" w:themeColor="text1"/>
                <w:sz w:val="24"/>
                <w:szCs w:val="24"/>
              </w:rPr>
              <w:t>※パソコン、デジカメ、発電機、防寒服等著しく汎用性の高い機材は対象外</w:t>
            </w:r>
          </w:p>
        </w:tc>
      </w:tr>
    </w:tbl>
    <w:p w14:paraId="7EFDE7AB" w14:textId="4E232752" w:rsidR="006622A3" w:rsidRPr="00DD1614" w:rsidRDefault="006622A3" w:rsidP="006622A3">
      <w:pPr>
        <w:widowControl/>
        <w:spacing w:line="240" w:lineRule="auto"/>
        <w:rPr>
          <w:rFonts w:asciiTheme="majorEastAsia" w:eastAsiaTheme="majorEastAsia" w:hAnsiTheme="majorEastAsia" w:cs="ＭＳ Ｐゴシック"/>
          <w:b/>
          <w:bCs/>
          <w:kern w:val="0"/>
          <w:sz w:val="24"/>
          <w:szCs w:val="24"/>
        </w:rPr>
      </w:pPr>
    </w:p>
    <w:p w14:paraId="54EB9ED2" w14:textId="0010F022" w:rsidR="004217D5" w:rsidRPr="00DD1614" w:rsidRDefault="004217D5" w:rsidP="00CC0EBB">
      <w:pPr>
        <w:wordWrap w:val="0"/>
        <w:ind w:left="482" w:hangingChars="200" w:hanging="482"/>
        <w:jc w:val="left"/>
        <w:rPr>
          <w:rFonts w:asciiTheme="majorEastAsia" w:eastAsiaTheme="majorEastAsia" w:hAnsiTheme="majorEastAsia"/>
          <w:b/>
          <w:bCs/>
          <w:sz w:val="24"/>
          <w:szCs w:val="24"/>
        </w:rPr>
      </w:pPr>
    </w:p>
    <w:p w14:paraId="425CA943" w14:textId="5F6F477D" w:rsidR="004217D5" w:rsidRPr="00DD1614" w:rsidRDefault="002A39ED" w:rsidP="00CF3755">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（別表３）交付単価</w:t>
      </w:r>
      <w:r w:rsidR="004217D5" w:rsidRPr="00DD1614">
        <w:rPr>
          <w:rFonts w:asciiTheme="majorEastAsia" w:eastAsiaTheme="majorEastAsia" w:hAnsiTheme="majorEastAsia" w:hint="eastAsia"/>
          <w:b/>
          <w:bCs/>
          <w:sz w:val="24"/>
          <w:szCs w:val="24"/>
        </w:rPr>
        <w:t>（令和</w:t>
      </w:r>
      <w:r w:rsidR="009D184C" w:rsidRPr="00DD1614">
        <w:rPr>
          <w:rFonts w:asciiTheme="majorEastAsia" w:eastAsiaTheme="majorEastAsia" w:hAnsiTheme="majorEastAsia" w:hint="eastAsia"/>
          <w:b/>
          <w:bCs/>
          <w:sz w:val="24"/>
          <w:szCs w:val="24"/>
        </w:rPr>
        <w:t>4</w:t>
      </w:r>
      <w:r w:rsidR="004217D5" w:rsidRPr="00DD1614">
        <w:rPr>
          <w:rFonts w:asciiTheme="majorEastAsia" w:eastAsiaTheme="majorEastAsia" w:hAnsiTheme="majorEastAsia" w:hint="eastAsia"/>
          <w:b/>
          <w:bCs/>
          <w:sz w:val="24"/>
          <w:szCs w:val="24"/>
        </w:rPr>
        <w:t>年度）</w:t>
      </w:r>
    </w:p>
    <w:tbl>
      <w:tblPr>
        <w:tblStyle w:val="a3"/>
        <w:tblW w:w="0" w:type="auto"/>
        <w:jc w:val="center"/>
        <w:tblLook w:val="04A0" w:firstRow="1" w:lastRow="0" w:firstColumn="1" w:lastColumn="0" w:noHBand="0" w:noVBand="1"/>
      </w:tblPr>
      <w:tblGrid>
        <w:gridCol w:w="3539"/>
        <w:gridCol w:w="3119"/>
        <w:gridCol w:w="3084"/>
      </w:tblGrid>
      <w:tr w:rsidR="009F4A56" w:rsidRPr="00DD1614" w14:paraId="622362F4" w14:textId="77777777" w:rsidTr="00596B15">
        <w:trPr>
          <w:jc w:val="center"/>
        </w:trPr>
        <w:tc>
          <w:tcPr>
            <w:tcW w:w="3539" w:type="dxa"/>
            <w:vMerge w:val="restart"/>
            <w:vAlign w:val="center"/>
          </w:tcPr>
          <w:p w14:paraId="5C625E1C" w14:textId="33DCB374" w:rsidR="009F4A56" w:rsidRPr="00DD1614" w:rsidRDefault="00CA465B" w:rsidP="00CA465B">
            <w:pPr>
              <w:wordWrap w:val="0"/>
              <w:ind w:firstLineChars="400" w:firstLine="964"/>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区　　　分</w:t>
            </w:r>
          </w:p>
        </w:tc>
        <w:tc>
          <w:tcPr>
            <w:tcW w:w="6203" w:type="dxa"/>
            <w:gridSpan w:val="2"/>
          </w:tcPr>
          <w:p w14:paraId="446E9A54" w14:textId="7B2AE3A4" w:rsidR="009F4A56" w:rsidRPr="00DD1614" w:rsidRDefault="009F4A56" w:rsidP="00CA465B">
            <w:pPr>
              <w:wordWrap w:val="0"/>
              <w:ind w:firstLineChars="900" w:firstLine="2168"/>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交付単価（上限）</w:t>
            </w:r>
          </w:p>
        </w:tc>
      </w:tr>
      <w:tr w:rsidR="009F4A56" w:rsidRPr="00DD1614" w14:paraId="31B109F2" w14:textId="77777777" w:rsidTr="00596B15">
        <w:trPr>
          <w:jc w:val="center"/>
        </w:trPr>
        <w:tc>
          <w:tcPr>
            <w:tcW w:w="3539" w:type="dxa"/>
            <w:vMerge/>
          </w:tcPr>
          <w:p w14:paraId="02980DB3" w14:textId="2B600FF4" w:rsidR="009F4A56" w:rsidRPr="00DD1614" w:rsidRDefault="009F4A56" w:rsidP="004217D5">
            <w:pPr>
              <w:wordWrap w:val="0"/>
              <w:jc w:val="left"/>
              <w:rPr>
                <w:rFonts w:asciiTheme="majorEastAsia" w:eastAsiaTheme="majorEastAsia" w:hAnsiTheme="majorEastAsia"/>
                <w:b/>
                <w:bCs/>
                <w:sz w:val="24"/>
                <w:szCs w:val="24"/>
              </w:rPr>
            </w:pPr>
          </w:p>
        </w:tc>
        <w:tc>
          <w:tcPr>
            <w:tcW w:w="3119" w:type="dxa"/>
            <w:vAlign w:val="center"/>
          </w:tcPr>
          <w:p w14:paraId="1E524473" w14:textId="428AC46A" w:rsidR="009F4A56" w:rsidRPr="00DD1614" w:rsidRDefault="00CA465B" w:rsidP="004217D5">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 xml:space="preserve">　　　　　</w:t>
            </w:r>
            <w:r w:rsidR="009F4A56" w:rsidRPr="00DD1614">
              <w:rPr>
                <w:rFonts w:asciiTheme="majorEastAsia" w:eastAsiaTheme="majorEastAsia" w:hAnsiTheme="majorEastAsia" w:hint="eastAsia"/>
                <w:b/>
                <w:bCs/>
                <w:sz w:val="24"/>
                <w:szCs w:val="24"/>
              </w:rPr>
              <w:t>国</w:t>
            </w:r>
          </w:p>
        </w:tc>
        <w:tc>
          <w:tcPr>
            <w:tcW w:w="3084" w:type="dxa"/>
          </w:tcPr>
          <w:p w14:paraId="5518C100" w14:textId="133BEBB0" w:rsidR="009F4A56" w:rsidRPr="00DD1614" w:rsidRDefault="009F4A56" w:rsidP="00596B15">
            <w:pPr>
              <w:wordWrap w:val="0"/>
              <w:ind w:firstLineChars="300" w:firstLine="723"/>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県及び一部市町</w:t>
            </w:r>
          </w:p>
        </w:tc>
      </w:tr>
      <w:tr w:rsidR="009D711D" w:rsidRPr="00DD1614" w14:paraId="6DB4DC51" w14:textId="77777777" w:rsidTr="00596B15">
        <w:trPr>
          <w:jc w:val="center"/>
        </w:trPr>
        <w:tc>
          <w:tcPr>
            <w:tcW w:w="3539" w:type="dxa"/>
            <w:vAlign w:val="center"/>
          </w:tcPr>
          <w:p w14:paraId="6FD766CC" w14:textId="162935F7" w:rsidR="009D711D" w:rsidRPr="00DD1614" w:rsidRDefault="009D711D" w:rsidP="009D711D">
            <w:pPr>
              <w:pStyle w:val="a9"/>
              <w:numPr>
                <w:ilvl w:val="0"/>
                <w:numId w:val="6"/>
              </w:numPr>
              <w:wordWrap w:val="0"/>
              <w:ind w:leftChars="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活動推進費</w:t>
            </w:r>
          </w:p>
        </w:tc>
        <w:tc>
          <w:tcPr>
            <w:tcW w:w="3119" w:type="dxa"/>
          </w:tcPr>
          <w:p w14:paraId="358F90CD" w14:textId="2F4F4E9F" w:rsidR="009D711D" w:rsidRPr="00DD1614" w:rsidRDefault="009D711D" w:rsidP="00CB3E2D">
            <w:pPr>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112,500円</w:t>
            </w:r>
          </w:p>
        </w:tc>
        <w:tc>
          <w:tcPr>
            <w:tcW w:w="3084" w:type="dxa"/>
          </w:tcPr>
          <w:p w14:paraId="5FB2E981" w14:textId="4A52DB65" w:rsidR="009D711D" w:rsidRPr="00DD1614" w:rsidRDefault="009D711D" w:rsidP="00CB3E2D">
            <w:pPr>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18,750円</w:t>
            </w:r>
          </w:p>
        </w:tc>
      </w:tr>
      <w:tr w:rsidR="00CA465B" w:rsidRPr="00DD1614" w14:paraId="0B29B9FB" w14:textId="77777777" w:rsidTr="00CB3E2D">
        <w:trPr>
          <w:trHeight w:val="657"/>
          <w:jc w:val="center"/>
        </w:trPr>
        <w:tc>
          <w:tcPr>
            <w:tcW w:w="3539" w:type="dxa"/>
            <w:vAlign w:val="center"/>
          </w:tcPr>
          <w:p w14:paraId="069EF1C5" w14:textId="11BB7D8F" w:rsidR="00CA465B" w:rsidRPr="00DD1614" w:rsidRDefault="00CA465B" w:rsidP="00CA465B">
            <w:pPr>
              <w:pStyle w:val="a9"/>
              <w:numPr>
                <w:ilvl w:val="0"/>
                <w:numId w:val="6"/>
              </w:numPr>
              <w:wordWrap w:val="0"/>
              <w:ind w:leftChars="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地球環境保全タイプ</w:t>
            </w:r>
          </w:p>
          <w:p w14:paraId="4E750330" w14:textId="6A3974F8" w:rsidR="00CA465B" w:rsidRPr="00DD1614" w:rsidRDefault="00CA465B" w:rsidP="00CA465B">
            <w:pPr>
              <w:pStyle w:val="a9"/>
              <w:wordWrap w:val="0"/>
              <w:ind w:leftChars="0" w:left="36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（里山林保全）</w:t>
            </w:r>
          </w:p>
        </w:tc>
        <w:tc>
          <w:tcPr>
            <w:tcW w:w="3119" w:type="dxa"/>
            <w:vAlign w:val="center"/>
          </w:tcPr>
          <w:p w14:paraId="7A083AB3" w14:textId="6512ED69" w:rsidR="00CA465B" w:rsidRPr="00DD1614" w:rsidRDefault="00CA465B" w:rsidP="00CB3E2D">
            <w:pPr>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120,000円／ha</w:t>
            </w:r>
          </w:p>
        </w:tc>
        <w:tc>
          <w:tcPr>
            <w:tcW w:w="3084" w:type="dxa"/>
            <w:vAlign w:val="center"/>
          </w:tcPr>
          <w:p w14:paraId="28C0E54E" w14:textId="2A6389D8" w:rsidR="00CA465B" w:rsidRPr="00DD1614" w:rsidRDefault="00D660E4" w:rsidP="00CB3E2D">
            <w:pPr>
              <w:jc w:val="center"/>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t>20,00</w:t>
            </w:r>
            <w:r w:rsidR="00CA465B" w:rsidRPr="00DD1614">
              <w:rPr>
                <w:rFonts w:asciiTheme="majorEastAsia" w:eastAsiaTheme="majorEastAsia" w:hAnsiTheme="majorEastAsia" w:hint="eastAsia"/>
                <w:b/>
                <w:bCs/>
                <w:sz w:val="24"/>
                <w:szCs w:val="24"/>
              </w:rPr>
              <w:t>0円／ha</w:t>
            </w:r>
          </w:p>
        </w:tc>
      </w:tr>
      <w:tr w:rsidR="00CA465B" w:rsidRPr="00DD1614" w14:paraId="7E4BC267" w14:textId="77777777" w:rsidTr="00CB3E2D">
        <w:trPr>
          <w:trHeight w:val="823"/>
          <w:jc w:val="center"/>
        </w:trPr>
        <w:tc>
          <w:tcPr>
            <w:tcW w:w="3539" w:type="dxa"/>
            <w:vAlign w:val="center"/>
          </w:tcPr>
          <w:p w14:paraId="6C7E0007" w14:textId="77777777" w:rsidR="00CA465B" w:rsidRPr="00DD1614" w:rsidRDefault="00CA465B" w:rsidP="00CA465B">
            <w:pPr>
              <w:pStyle w:val="a9"/>
              <w:numPr>
                <w:ilvl w:val="0"/>
                <w:numId w:val="6"/>
              </w:numPr>
              <w:wordWrap w:val="0"/>
              <w:ind w:leftChars="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地球環境保全タイプ</w:t>
            </w:r>
          </w:p>
          <w:p w14:paraId="0ADA13F0" w14:textId="72433525" w:rsidR="00CA465B" w:rsidRPr="00DD1614" w:rsidRDefault="00CA465B" w:rsidP="00CA465B">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（侵入竹除去・竹林整備）</w:t>
            </w:r>
          </w:p>
        </w:tc>
        <w:tc>
          <w:tcPr>
            <w:tcW w:w="3119" w:type="dxa"/>
            <w:vAlign w:val="center"/>
          </w:tcPr>
          <w:p w14:paraId="6B3B8765" w14:textId="13BC9390" w:rsidR="00CA465B" w:rsidRPr="00DD1614" w:rsidRDefault="00CA465B" w:rsidP="00CB3E2D">
            <w:pPr>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285,000円／ha</w:t>
            </w:r>
          </w:p>
        </w:tc>
        <w:tc>
          <w:tcPr>
            <w:tcW w:w="3084" w:type="dxa"/>
            <w:vAlign w:val="center"/>
          </w:tcPr>
          <w:p w14:paraId="65C62A25" w14:textId="23A2F273" w:rsidR="00CA465B" w:rsidRPr="00DD1614" w:rsidRDefault="00D660E4" w:rsidP="00CB3E2D">
            <w:pPr>
              <w:jc w:val="center"/>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t>47,5</w:t>
            </w:r>
            <w:r w:rsidR="00CA465B" w:rsidRPr="00DD1614">
              <w:rPr>
                <w:rFonts w:asciiTheme="majorEastAsia" w:eastAsiaTheme="majorEastAsia" w:hAnsiTheme="majorEastAsia" w:hint="eastAsia"/>
                <w:b/>
                <w:bCs/>
                <w:sz w:val="24"/>
                <w:szCs w:val="24"/>
              </w:rPr>
              <w:t>00円／ha</w:t>
            </w:r>
          </w:p>
        </w:tc>
      </w:tr>
      <w:tr w:rsidR="00D660E4" w:rsidRPr="00DD1614" w14:paraId="7F8E7840" w14:textId="77777777" w:rsidTr="00FE0495">
        <w:trPr>
          <w:trHeight w:val="423"/>
          <w:jc w:val="center"/>
        </w:trPr>
        <w:tc>
          <w:tcPr>
            <w:tcW w:w="3539" w:type="dxa"/>
            <w:vAlign w:val="center"/>
          </w:tcPr>
          <w:p w14:paraId="1EA6D85D" w14:textId="5D715F64" w:rsidR="00D660E4" w:rsidRPr="00DD1614" w:rsidRDefault="00D660E4" w:rsidP="00D660E4">
            <w:pPr>
              <w:pStyle w:val="a9"/>
              <w:numPr>
                <w:ilvl w:val="0"/>
                <w:numId w:val="6"/>
              </w:numPr>
              <w:wordWrap w:val="0"/>
              <w:ind w:leftChars="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森林資源利用タイプ</w:t>
            </w:r>
          </w:p>
        </w:tc>
        <w:tc>
          <w:tcPr>
            <w:tcW w:w="3119" w:type="dxa"/>
            <w:vAlign w:val="center"/>
          </w:tcPr>
          <w:p w14:paraId="01C72455" w14:textId="0A874B9F" w:rsidR="00D660E4" w:rsidRPr="00DD1614" w:rsidRDefault="00D660E4" w:rsidP="00CB3E2D">
            <w:pPr>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120,000円／ha</w:t>
            </w:r>
          </w:p>
        </w:tc>
        <w:tc>
          <w:tcPr>
            <w:tcW w:w="3084" w:type="dxa"/>
            <w:vAlign w:val="center"/>
          </w:tcPr>
          <w:p w14:paraId="4FC97B5D" w14:textId="5B9EDFDF" w:rsidR="00D660E4" w:rsidRPr="00DD1614" w:rsidRDefault="00D660E4" w:rsidP="00CB3E2D">
            <w:pPr>
              <w:jc w:val="center"/>
              <w:rPr>
                <w:rFonts w:asciiTheme="majorEastAsia" w:eastAsiaTheme="majorEastAsia" w:hAnsiTheme="majorEastAsia"/>
                <w:b/>
                <w:bCs/>
                <w:sz w:val="24"/>
                <w:szCs w:val="24"/>
              </w:rPr>
            </w:pPr>
            <w:r w:rsidRPr="00DD1614">
              <w:rPr>
                <w:rFonts w:asciiTheme="majorEastAsia" w:eastAsiaTheme="majorEastAsia" w:hAnsiTheme="majorEastAsia"/>
                <w:b/>
                <w:bCs/>
                <w:sz w:val="24"/>
                <w:szCs w:val="24"/>
              </w:rPr>
              <w:t>20,00</w:t>
            </w:r>
            <w:r w:rsidRPr="00DD1614">
              <w:rPr>
                <w:rFonts w:asciiTheme="majorEastAsia" w:eastAsiaTheme="majorEastAsia" w:hAnsiTheme="majorEastAsia" w:hint="eastAsia"/>
                <w:b/>
                <w:bCs/>
                <w:sz w:val="24"/>
                <w:szCs w:val="24"/>
              </w:rPr>
              <w:t>0円／ha</w:t>
            </w:r>
          </w:p>
        </w:tc>
      </w:tr>
      <w:tr w:rsidR="000174E0" w:rsidRPr="00DD1614" w14:paraId="537B8776" w14:textId="77777777" w:rsidTr="00CB3E2D">
        <w:trPr>
          <w:trHeight w:val="415"/>
          <w:jc w:val="center"/>
        </w:trPr>
        <w:tc>
          <w:tcPr>
            <w:tcW w:w="3539" w:type="dxa"/>
            <w:vAlign w:val="center"/>
          </w:tcPr>
          <w:p w14:paraId="20E09582" w14:textId="39B6D489" w:rsidR="000174E0" w:rsidRPr="00DD1614" w:rsidRDefault="00D660E4" w:rsidP="00FE0495">
            <w:pPr>
              <w:pStyle w:val="a9"/>
              <w:numPr>
                <w:ilvl w:val="0"/>
                <w:numId w:val="6"/>
              </w:numPr>
              <w:ind w:leftChars="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森林機能強化タイプ</w:t>
            </w:r>
          </w:p>
        </w:tc>
        <w:tc>
          <w:tcPr>
            <w:tcW w:w="3119" w:type="dxa"/>
            <w:vAlign w:val="center"/>
          </w:tcPr>
          <w:p w14:paraId="62D46415" w14:textId="48DEB851" w:rsidR="000174E0" w:rsidRPr="00DD1614" w:rsidRDefault="00596B15" w:rsidP="00FE0495">
            <w:pPr>
              <w:wordWrap w:val="0"/>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800円／ｍ</w:t>
            </w:r>
          </w:p>
        </w:tc>
        <w:tc>
          <w:tcPr>
            <w:tcW w:w="3084" w:type="dxa"/>
            <w:vAlign w:val="center"/>
          </w:tcPr>
          <w:p w14:paraId="09105AE4" w14:textId="5A92C580" w:rsidR="000174E0" w:rsidRPr="00DD1614" w:rsidRDefault="00596B15" w:rsidP="00FE0495">
            <w:pPr>
              <w:wordWrap w:val="0"/>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100円／ｍ</w:t>
            </w:r>
          </w:p>
        </w:tc>
      </w:tr>
      <w:tr w:rsidR="000174E0" w:rsidRPr="00DD1614" w14:paraId="71E13AFC" w14:textId="77777777" w:rsidTr="00FE0495">
        <w:trPr>
          <w:trHeight w:val="421"/>
          <w:jc w:val="center"/>
        </w:trPr>
        <w:tc>
          <w:tcPr>
            <w:tcW w:w="3539" w:type="dxa"/>
            <w:vAlign w:val="center"/>
          </w:tcPr>
          <w:p w14:paraId="4508A145" w14:textId="5E10411F" w:rsidR="000174E0" w:rsidRPr="00DD1614" w:rsidRDefault="00D660E4" w:rsidP="00FE0495">
            <w:pPr>
              <w:pStyle w:val="a9"/>
              <w:numPr>
                <w:ilvl w:val="0"/>
                <w:numId w:val="6"/>
              </w:numPr>
              <w:ind w:leftChars="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関係人口創出・維持タイプ</w:t>
            </w:r>
          </w:p>
        </w:tc>
        <w:tc>
          <w:tcPr>
            <w:tcW w:w="3119" w:type="dxa"/>
            <w:vAlign w:val="center"/>
          </w:tcPr>
          <w:p w14:paraId="771FA104" w14:textId="062AF327" w:rsidR="000174E0" w:rsidRPr="00DD1614" w:rsidRDefault="00596B15" w:rsidP="00FE0495">
            <w:pPr>
              <w:wordWrap w:val="0"/>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50,000円</w:t>
            </w:r>
          </w:p>
        </w:tc>
        <w:tc>
          <w:tcPr>
            <w:tcW w:w="3084" w:type="dxa"/>
            <w:vAlign w:val="center"/>
          </w:tcPr>
          <w:p w14:paraId="13710533" w14:textId="105C0CFA" w:rsidR="000174E0" w:rsidRPr="00DD1614" w:rsidRDefault="00596B15" w:rsidP="00FE0495">
            <w:pPr>
              <w:wordWrap w:val="0"/>
              <w:jc w:val="center"/>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8,300円</w:t>
            </w:r>
          </w:p>
        </w:tc>
      </w:tr>
      <w:tr w:rsidR="009F4A56" w:rsidRPr="00DD1614" w14:paraId="4A641F09" w14:textId="77777777" w:rsidTr="00596B15">
        <w:trPr>
          <w:jc w:val="center"/>
        </w:trPr>
        <w:tc>
          <w:tcPr>
            <w:tcW w:w="3539" w:type="dxa"/>
            <w:vMerge w:val="restart"/>
            <w:vAlign w:val="center"/>
          </w:tcPr>
          <w:p w14:paraId="476D2C87" w14:textId="0A9A3E3F" w:rsidR="009F4A56" w:rsidRPr="00DD1614" w:rsidRDefault="00596B15" w:rsidP="00596B15">
            <w:pPr>
              <w:pStyle w:val="a9"/>
              <w:numPr>
                <w:ilvl w:val="0"/>
                <w:numId w:val="6"/>
              </w:numPr>
              <w:wordWrap w:val="0"/>
              <w:ind w:leftChars="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資機材・施設の整備</w:t>
            </w:r>
          </w:p>
        </w:tc>
        <w:tc>
          <w:tcPr>
            <w:tcW w:w="3119" w:type="dxa"/>
          </w:tcPr>
          <w:p w14:paraId="4252098A" w14:textId="55A3AB9C" w:rsidR="009F4A56" w:rsidRPr="00DD1614" w:rsidRDefault="00F03AE0" w:rsidP="004217D5">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購入額</w:t>
            </w:r>
            <w:r w:rsidR="00596B15" w:rsidRPr="00DD1614">
              <w:rPr>
                <w:rFonts w:asciiTheme="majorEastAsia" w:eastAsiaTheme="majorEastAsia" w:hAnsiTheme="majorEastAsia" w:hint="eastAsia"/>
                <w:b/>
                <w:bCs/>
                <w:sz w:val="24"/>
                <w:szCs w:val="24"/>
              </w:rPr>
              <w:t>の1／2以内</w:t>
            </w:r>
          </w:p>
        </w:tc>
        <w:tc>
          <w:tcPr>
            <w:tcW w:w="3084" w:type="dxa"/>
            <w:vMerge w:val="restart"/>
            <w:vAlign w:val="center"/>
          </w:tcPr>
          <w:p w14:paraId="6044CC72" w14:textId="6F3FDD12" w:rsidR="009F4A56" w:rsidRPr="00DD1614" w:rsidRDefault="00596B15" w:rsidP="004217D5">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対象外</w:t>
            </w:r>
          </w:p>
        </w:tc>
      </w:tr>
      <w:tr w:rsidR="00F03AE0" w:rsidRPr="00DD1614" w14:paraId="39C78B5A" w14:textId="77777777" w:rsidTr="00596B15">
        <w:trPr>
          <w:jc w:val="center"/>
        </w:trPr>
        <w:tc>
          <w:tcPr>
            <w:tcW w:w="3539" w:type="dxa"/>
            <w:vMerge/>
            <w:vAlign w:val="center"/>
          </w:tcPr>
          <w:p w14:paraId="5B73AFCF" w14:textId="77777777" w:rsidR="00F03AE0" w:rsidRPr="00DD1614" w:rsidRDefault="00F03AE0" w:rsidP="00596B15">
            <w:pPr>
              <w:pStyle w:val="a9"/>
              <w:numPr>
                <w:ilvl w:val="0"/>
                <w:numId w:val="6"/>
              </w:numPr>
              <w:wordWrap w:val="0"/>
              <w:ind w:leftChars="0"/>
              <w:jc w:val="left"/>
              <w:rPr>
                <w:rFonts w:asciiTheme="majorEastAsia" w:eastAsiaTheme="majorEastAsia" w:hAnsiTheme="majorEastAsia"/>
                <w:b/>
                <w:bCs/>
                <w:sz w:val="24"/>
                <w:szCs w:val="24"/>
              </w:rPr>
            </w:pPr>
          </w:p>
        </w:tc>
        <w:tc>
          <w:tcPr>
            <w:tcW w:w="3119" w:type="dxa"/>
          </w:tcPr>
          <w:p w14:paraId="002C703F" w14:textId="397D8F52" w:rsidR="00F03AE0" w:rsidRPr="00DD1614" w:rsidRDefault="00F03AE0" w:rsidP="004217D5">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購入額の1／3以内</w:t>
            </w:r>
          </w:p>
        </w:tc>
        <w:tc>
          <w:tcPr>
            <w:tcW w:w="3084" w:type="dxa"/>
            <w:vMerge/>
            <w:vAlign w:val="center"/>
          </w:tcPr>
          <w:p w14:paraId="43DABE69" w14:textId="77777777" w:rsidR="00F03AE0" w:rsidRPr="00DD1614" w:rsidRDefault="00F03AE0" w:rsidP="004217D5">
            <w:pPr>
              <w:wordWrap w:val="0"/>
              <w:jc w:val="left"/>
              <w:rPr>
                <w:rFonts w:asciiTheme="majorEastAsia" w:eastAsiaTheme="majorEastAsia" w:hAnsiTheme="majorEastAsia"/>
                <w:b/>
                <w:bCs/>
                <w:sz w:val="24"/>
                <w:szCs w:val="24"/>
              </w:rPr>
            </w:pPr>
          </w:p>
        </w:tc>
      </w:tr>
      <w:tr w:rsidR="00596B15" w:rsidRPr="00DD1614" w14:paraId="13099F21" w14:textId="77777777" w:rsidTr="00596B15">
        <w:trPr>
          <w:jc w:val="center"/>
        </w:trPr>
        <w:tc>
          <w:tcPr>
            <w:tcW w:w="3539" w:type="dxa"/>
            <w:vMerge/>
          </w:tcPr>
          <w:p w14:paraId="7E076C24" w14:textId="77777777" w:rsidR="00596B15" w:rsidRPr="00DD1614" w:rsidRDefault="00596B15" w:rsidP="00596B15">
            <w:pPr>
              <w:wordWrap w:val="0"/>
              <w:jc w:val="left"/>
              <w:rPr>
                <w:rFonts w:asciiTheme="majorEastAsia" w:eastAsiaTheme="majorEastAsia" w:hAnsiTheme="majorEastAsia"/>
                <w:b/>
                <w:bCs/>
                <w:sz w:val="24"/>
                <w:szCs w:val="24"/>
              </w:rPr>
            </w:pPr>
          </w:p>
        </w:tc>
        <w:tc>
          <w:tcPr>
            <w:tcW w:w="3119" w:type="dxa"/>
          </w:tcPr>
          <w:p w14:paraId="7DCC930A" w14:textId="03CE50FC" w:rsidR="00596B15" w:rsidRPr="00DD1614" w:rsidRDefault="00F03AE0" w:rsidP="00596B15">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賃借料</w:t>
            </w:r>
            <w:r w:rsidR="00596B15" w:rsidRPr="00DD1614">
              <w:rPr>
                <w:rFonts w:asciiTheme="majorEastAsia" w:eastAsiaTheme="majorEastAsia" w:hAnsiTheme="majorEastAsia" w:hint="eastAsia"/>
                <w:b/>
                <w:bCs/>
                <w:sz w:val="24"/>
                <w:szCs w:val="24"/>
              </w:rPr>
              <w:t>の1／3以内</w:t>
            </w:r>
          </w:p>
        </w:tc>
        <w:tc>
          <w:tcPr>
            <w:tcW w:w="3084" w:type="dxa"/>
            <w:vMerge/>
          </w:tcPr>
          <w:p w14:paraId="2C31F17A" w14:textId="77777777" w:rsidR="00596B15" w:rsidRPr="00DD1614" w:rsidRDefault="00596B15" w:rsidP="00596B15">
            <w:pPr>
              <w:wordWrap w:val="0"/>
              <w:jc w:val="left"/>
              <w:rPr>
                <w:rFonts w:asciiTheme="majorEastAsia" w:eastAsiaTheme="majorEastAsia" w:hAnsiTheme="majorEastAsia"/>
                <w:b/>
                <w:bCs/>
                <w:sz w:val="24"/>
                <w:szCs w:val="24"/>
              </w:rPr>
            </w:pPr>
          </w:p>
        </w:tc>
      </w:tr>
    </w:tbl>
    <w:p w14:paraId="718BC959" w14:textId="69971EB0" w:rsidR="004217D5" w:rsidRPr="00DD1614" w:rsidRDefault="00596B15" w:rsidP="004217D5">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注１：交付金の最低面積は0.1ha、また、最低交付延長は</w:t>
      </w:r>
      <w:r w:rsidR="006A29DF" w:rsidRPr="00DD1614">
        <w:rPr>
          <w:rFonts w:asciiTheme="majorEastAsia" w:eastAsiaTheme="majorEastAsia" w:hAnsiTheme="majorEastAsia" w:hint="eastAsia"/>
          <w:b/>
          <w:bCs/>
          <w:sz w:val="24"/>
          <w:szCs w:val="24"/>
        </w:rPr>
        <w:t>1ｍ</w:t>
      </w:r>
    </w:p>
    <w:p w14:paraId="65813DBF" w14:textId="0E29FD54" w:rsidR="006A29DF" w:rsidRPr="00DD1614" w:rsidRDefault="006A29DF" w:rsidP="004217D5">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注２：②・③・④は、申請者の活動計画書上の取組年数によって交付単価が変動します。</w:t>
      </w:r>
    </w:p>
    <w:p w14:paraId="3348E9F0" w14:textId="77777777" w:rsidR="006A29DF" w:rsidRPr="00DD1614" w:rsidRDefault="006A29DF" w:rsidP="004217D5">
      <w:pPr>
        <w:wordWrap w:val="0"/>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注３：本交付金には国・県のほか一部市町村も、当該市町村内で活動する活動組織に交付</w:t>
      </w:r>
    </w:p>
    <w:p w14:paraId="7BE847BE" w14:textId="78362F9A" w:rsidR="006A29DF" w:rsidRPr="00DD1614" w:rsidRDefault="006A29DF" w:rsidP="006A29DF">
      <w:pPr>
        <w:wordWrap w:val="0"/>
        <w:ind w:firstLineChars="300" w:firstLine="723"/>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を行</w:t>
      </w:r>
      <w:r w:rsidR="006E11A5">
        <w:rPr>
          <w:rFonts w:asciiTheme="majorEastAsia" w:eastAsiaTheme="majorEastAsia" w:hAnsiTheme="majorEastAsia" w:hint="eastAsia"/>
          <w:b/>
          <w:bCs/>
          <w:sz w:val="24"/>
          <w:szCs w:val="24"/>
        </w:rPr>
        <w:t>う場合もあり</w:t>
      </w:r>
      <w:r w:rsidRPr="00DD1614">
        <w:rPr>
          <w:rFonts w:asciiTheme="majorEastAsia" w:eastAsiaTheme="majorEastAsia" w:hAnsiTheme="majorEastAsia" w:hint="eastAsia"/>
          <w:b/>
          <w:bCs/>
          <w:sz w:val="24"/>
          <w:szCs w:val="24"/>
        </w:rPr>
        <w:t>ます。</w:t>
      </w:r>
    </w:p>
    <w:p w14:paraId="48FCA229" w14:textId="689B68A9" w:rsidR="006A29DF" w:rsidRPr="00DD1614" w:rsidRDefault="006635CF" w:rsidP="006635CF">
      <w:pPr>
        <w:wordWrap w:val="0"/>
        <w:ind w:left="723" w:hangingChars="300" w:hanging="723"/>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注４：</w:t>
      </w:r>
      <w:r w:rsidRPr="00DD1614">
        <w:rPr>
          <w:rFonts w:asciiTheme="majorEastAsia" w:eastAsiaTheme="majorEastAsia" w:hAnsiTheme="majorEastAsia" w:cs="ＭＳ 明朝" w:hint="eastAsia"/>
          <w:b/>
          <w:bCs/>
          <w:sz w:val="24"/>
          <w:szCs w:val="24"/>
        </w:rPr>
        <w:t>⑦</w:t>
      </w:r>
      <w:r w:rsidRPr="00DD1614">
        <w:rPr>
          <w:rFonts w:asciiTheme="majorEastAsia" w:eastAsiaTheme="majorEastAsia" w:hAnsiTheme="majorEastAsia"/>
          <w:b/>
          <w:bCs/>
          <w:sz w:val="24"/>
          <w:szCs w:val="24"/>
        </w:rPr>
        <w:t>の</w:t>
      </w:r>
      <w:r w:rsidRPr="00DD1614">
        <w:rPr>
          <w:rFonts w:asciiTheme="majorEastAsia" w:eastAsiaTheme="majorEastAsia" w:hAnsiTheme="majorEastAsia" w:hint="eastAsia"/>
          <w:b/>
          <w:bCs/>
          <w:sz w:val="24"/>
          <w:szCs w:val="24"/>
        </w:rPr>
        <w:t>資機材</w:t>
      </w:r>
      <w:r w:rsidRPr="00DD1614">
        <w:rPr>
          <w:rFonts w:asciiTheme="majorEastAsia" w:eastAsiaTheme="majorEastAsia" w:hAnsiTheme="majorEastAsia"/>
          <w:b/>
          <w:bCs/>
          <w:sz w:val="24"/>
          <w:szCs w:val="24"/>
        </w:rPr>
        <w:t>うち、林内作業車、薪割り機、薪ストーブ又は炭焼き小屋を購入する場合は 購入額の 1/3 以内とする。</w:t>
      </w:r>
    </w:p>
    <w:p w14:paraId="2D0B0160" w14:textId="1D058C92" w:rsidR="006635CF" w:rsidRPr="00DD1614" w:rsidRDefault="006635CF" w:rsidP="006635CF">
      <w:pPr>
        <w:wordWrap w:val="0"/>
        <w:ind w:left="723" w:hangingChars="300" w:hanging="723"/>
        <w:jc w:val="left"/>
        <w:rPr>
          <w:rFonts w:asciiTheme="majorEastAsia" w:eastAsiaTheme="majorEastAsia" w:hAnsiTheme="majorEastAsia"/>
          <w:b/>
          <w:bCs/>
          <w:sz w:val="24"/>
          <w:szCs w:val="24"/>
        </w:rPr>
      </w:pPr>
      <w:r w:rsidRPr="00DD1614">
        <w:rPr>
          <w:rFonts w:asciiTheme="majorEastAsia" w:eastAsiaTheme="majorEastAsia" w:hAnsiTheme="majorEastAsia" w:hint="eastAsia"/>
          <w:b/>
          <w:bCs/>
          <w:sz w:val="24"/>
          <w:szCs w:val="24"/>
        </w:rPr>
        <w:t>注５：</w:t>
      </w:r>
      <w:r w:rsidRPr="00DD1614">
        <w:rPr>
          <w:rFonts w:asciiTheme="majorEastAsia" w:eastAsiaTheme="majorEastAsia" w:hAnsiTheme="majorEastAsia" w:cs="ＭＳ 明朝" w:hint="eastAsia"/>
          <w:b/>
          <w:bCs/>
          <w:sz w:val="24"/>
          <w:szCs w:val="24"/>
        </w:rPr>
        <w:t>⑦</w:t>
      </w:r>
      <w:r w:rsidRPr="00DD1614">
        <w:rPr>
          <w:rFonts w:asciiTheme="majorEastAsia" w:eastAsiaTheme="majorEastAsia" w:hAnsiTheme="majorEastAsia"/>
          <w:b/>
          <w:bCs/>
          <w:sz w:val="24"/>
          <w:szCs w:val="24"/>
        </w:rPr>
        <w:t>のうち、賃借料の 1/3 以内を交付するものは、</w:t>
      </w:r>
      <w:r w:rsidRPr="00DD1614">
        <w:rPr>
          <w:rFonts w:asciiTheme="majorEastAsia" w:eastAsiaTheme="majorEastAsia" w:hAnsiTheme="majorEastAsia" w:cs="ＭＳ 明朝" w:hint="eastAsia"/>
          <w:b/>
          <w:bCs/>
          <w:sz w:val="24"/>
          <w:szCs w:val="24"/>
        </w:rPr>
        <w:t>⑥</w:t>
      </w:r>
      <w:r w:rsidRPr="00DD1614">
        <w:rPr>
          <w:rFonts w:asciiTheme="majorEastAsia" w:eastAsiaTheme="majorEastAsia" w:hAnsiTheme="majorEastAsia"/>
          <w:b/>
          <w:bCs/>
          <w:sz w:val="24"/>
          <w:szCs w:val="24"/>
        </w:rPr>
        <w:t>の活動で使用する移動式の簡 易なトイレを賃借する場合とする</w:t>
      </w:r>
      <w:r w:rsidR="00F03AE0" w:rsidRPr="00DD1614">
        <w:rPr>
          <w:rFonts w:asciiTheme="majorEastAsia" w:eastAsiaTheme="majorEastAsia" w:hAnsiTheme="majorEastAsia" w:hint="eastAsia"/>
          <w:b/>
          <w:bCs/>
          <w:sz w:val="24"/>
          <w:szCs w:val="24"/>
        </w:rPr>
        <w:t>。</w:t>
      </w:r>
    </w:p>
    <w:sectPr w:rsidR="006635CF" w:rsidRPr="00DD1614" w:rsidSect="000E4AC7">
      <w:footerReference w:type="default" r:id="rId11"/>
      <w:pgSz w:w="11906" w:h="16838" w:code="9"/>
      <w:pgMar w:top="1304" w:right="1077" w:bottom="567" w:left="1077" w:header="851" w:footer="0"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CC04" w14:textId="77777777" w:rsidR="00E8021C" w:rsidRDefault="00E8021C" w:rsidP="00DC52A9">
      <w:pPr>
        <w:spacing w:line="240" w:lineRule="auto"/>
      </w:pPr>
      <w:r>
        <w:separator/>
      </w:r>
    </w:p>
  </w:endnote>
  <w:endnote w:type="continuationSeparator" w:id="0">
    <w:p w14:paraId="164DBC68" w14:textId="77777777" w:rsidR="00E8021C" w:rsidRDefault="00E8021C" w:rsidP="00DC5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5172"/>
      <w:docPartObj>
        <w:docPartGallery w:val="Page Numbers (Bottom of Page)"/>
        <w:docPartUnique/>
      </w:docPartObj>
    </w:sdtPr>
    <w:sdtEndPr/>
    <w:sdtContent>
      <w:p w14:paraId="1F24243C" w14:textId="2F0FFD87" w:rsidR="002B47D4" w:rsidRDefault="002B47D4">
        <w:pPr>
          <w:pStyle w:val="a6"/>
          <w:jc w:val="center"/>
        </w:pPr>
        <w:r>
          <w:fldChar w:fldCharType="begin"/>
        </w:r>
        <w:r>
          <w:instrText>PAGE   \* MERGEFORMAT</w:instrText>
        </w:r>
        <w:r>
          <w:fldChar w:fldCharType="separate"/>
        </w:r>
        <w:r w:rsidR="006340F5" w:rsidRPr="006340F5">
          <w:rPr>
            <w:noProof/>
            <w:lang w:val="ja-JP"/>
          </w:rPr>
          <w:t>6</w:t>
        </w:r>
        <w:r>
          <w:fldChar w:fldCharType="end"/>
        </w:r>
      </w:p>
    </w:sdtContent>
  </w:sdt>
  <w:p w14:paraId="488ED35C" w14:textId="77777777" w:rsidR="002B47D4" w:rsidRDefault="002B47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4929" w14:textId="77777777" w:rsidR="00E8021C" w:rsidRDefault="00E8021C" w:rsidP="00DC52A9">
      <w:pPr>
        <w:spacing w:line="240" w:lineRule="auto"/>
      </w:pPr>
      <w:r>
        <w:separator/>
      </w:r>
    </w:p>
  </w:footnote>
  <w:footnote w:type="continuationSeparator" w:id="0">
    <w:p w14:paraId="094DB118" w14:textId="77777777" w:rsidR="00E8021C" w:rsidRDefault="00E8021C" w:rsidP="00DC52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6261"/>
    <w:multiLevelType w:val="hybridMultilevel"/>
    <w:tmpl w:val="5BECD8AE"/>
    <w:lvl w:ilvl="0" w:tplc="543037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C63806"/>
    <w:multiLevelType w:val="hybridMultilevel"/>
    <w:tmpl w:val="F88479C8"/>
    <w:lvl w:ilvl="0" w:tplc="4142121C">
      <w:start w:val="3"/>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4C150E4C"/>
    <w:multiLevelType w:val="hybridMultilevel"/>
    <w:tmpl w:val="FEE2A872"/>
    <w:lvl w:ilvl="0" w:tplc="3AFC2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77379D"/>
    <w:multiLevelType w:val="hybridMultilevel"/>
    <w:tmpl w:val="BB762B9A"/>
    <w:lvl w:ilvl="0" w:tplc="8C4268B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2BF3C13"/>
    <w:multiLevelType w:val="hybridMultilevel"/>
    <w:tmpl w:val="6B22547E"/>
    <w:lvl w:ilvl="0" w:tplc="5A7235AC">
      <w:start w:val="1"/>
      <w:numFmt w:val="decimalFullWidth"/>
      <w:lvlText w:val="（%1）"/>
      <w:lvlJc w:val="left"/>
      <w:pPr>
        <w:ind w:left="788" w:hanging="765"/>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5" w15:restartNumberingAfterBreak="0">
    <w:nsid w:val="571C235B"/>
    <w:multiLevelType w:val="hybridMultilevel"/>
    <w:tmpl w:val="45542DF4"/>
    <w:lvl w:ilvl="0" w:tplc="7F3E0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1259BA"/>
    <w:multiLevelType w:val="hybridMultilevel"/>
    <w:tmpl w:val="533A319C"/>
    <w:lvl w:ilvl="0" w:tplc="E9D29E1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99550A"/>
    <w:multiLevelType w:val="hybridMultilevel"/>
    <w:tmpl w:val="15420D42"/>
    <w:lvl w:ilvl="0" w:tplc="89363BE8">
      <w:start w:val="1"/>
      <w:numFmt w:val="decimalFullWidth"/>
      <w:lvlText w:val="（%1）"/>
      <w:lvlJc w:val="left"/>
      <w:pPr>
        <w:ind w:left="720" w:hanging="720"/>
      </w:pPr>
      <w:rPr>
        <w:rFonts w:cstheme="minorBidi" w:hint="default"/>
      </w:rPr>
    </w:lvl>
    <w:lvl w:ilvl="1" w:tplc="C220B876">
      <w:start w:val="1"/>
      <w:numFmt w:val="decimalEnclosedCircle"/>
      <w:lvlText w:val="%2"/>
      <w:lvlJc w:val="left"/>
      <w:pPr>
        <w:ind w:left="780" w:hanging="360"/>
      </w:pPr>
      <w:rPr>
        <w:rFonts w:hint="default"/>
      </w:rPr>
    </w:lvl>
    <w:lvl w:ilvl="2" w:tplc="1FD235CC">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01001B"/>
    <w:multiLevelType w:val="hybridMultilevel"/>
    <w:tmpl w:val="F440D7E0"/>
    <w:lvl w:ilvl="0" w:tplc="C3DE932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C7108F"/>
    <w:multiLevelType w:val="hybridMultilevel"/>
    <w:tmpl w:val="61DE0E14"/>
    <w:lvl w:ilvl="0" w:tplc="E778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775B51"/>
    <w:multiLevelType w:val="hybridMultilevel"/>
    <w:tmpl w:val="C66A6BDA"/>
    <w:lvl w:ilvl="0" w:tplc="22E618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9552356">
    <w:abstractNumId w:val="2"/>
  </w:num>
  <w:num w:numId="2" w16cid:durableId="1738891612">
    <w:abstractNumId w:val="9"/>
  </w:num>
  <w:num w:numId="3" w16cid:durableId="1046567386">
    <w:abstractNumId w:val="0"/>
  </w:num>
  <w:num w:numId="4" w16cid:durableId="1893732608">
    <w:abstractNumId w:val="3"/>
  </w:num>
  <w:num w:numId="5" w16cid:durableId="848786735">
    <w:abstractNumId w:val="10"/>
  </w:num>
  <w:num w:numId="6" w16cid:durableId="566305899">
    <w:abstractNumId w:val="5"/>
  </w:num>
  <w:num w:numId="7" w16cid:durableId="242835630">
    <w:abstractNumId w:val="7"/>
  </w:num>
  <w:num w:numId="8" w16cid:durableId="1277560421">
    <w:abstractNumId w:val="6"/>
  </w:num>
  <w:num w:numId="9" w16cid:durableId="1150439097">
    <w:abstractNumId w:val="8"/>
  </w:num>
  <w:num w:numId="10" w16cid:durableId="1372071131">
    <w:abstractNumId w:val="1"/>
  </w:num>
  <w:num w:numId="11" w16cid:durableId="1021590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9"/>
  <w:displayHorizontalDrawingGridEvery w:val="0"/>
  <w:characterSpacingControl w:val="compressPunctuation"/>
  <w:hdrShapeDefaults>
    <o:shapedefaults v:ext="edit" spidmax="552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1F"/>
    <w:rsid w:val="00005B42"/>
    <w:rsid w:val="000063D3"/>
    <w:rsid w:val="000064C3"/>
    <w:rsid w:val="000066C4"/>
    <w:rsid w:val="0001408F"/>
    <w:rsid w:val="000174E0"/>
    <w:rsid w:val="00031111"/>
    <w:rsid w:val="00066EEE"/>
    <w:rsid w:val="0007663D"/>
    <w:rsid w:val="00076B8B"/>
    <w:rsid w:val="00097AC6"/>
    <w:rsid w:val="00097CB0"/>
    <w:rsid w:val="000C060F"/>
    <w:rsid w:val="000E10AB"/>
    <w:rsid w:val="000E471A"/>
    <w:rsid w:val="000E4AC7"/>
    <w:rsid w:val="000F19A1"/>
    <w:rsid w:val="000F3BE6"/>
    <w:rsid w:val="00106360"/>
    <w:rsid w:val="00110A03"/>
    <w:rsid w:val="00122BFF"/>
    <w:rsid w:val="001312D2"/>
    <w:rsid w:val="00151F67"/>
    <w:rsid w:val="0016074A"/>
    <w:rsid w:val="00160ED5"/>
    <w:rsid w:val="001826B5"/>
    <w:rsid w:val="0019264B"/>
    <w:rsid w:val="001B38C5"/>
    <w:rsid w:val="001B46E1"/>
    <w:rsid w:val="001C5629"/>
    <w:rsid w:val="001C758F"/>
    <w:rsid w:val="001D6599"/>
    <w:rsid w:val="001D7EE4"/>
    <w:rsid w:val="001E1D2E"/>
    <w:rsid w:val="00234983"/>
    <w:rsid w:val="0027196E"/>
    <w:rsid w:val="00276DA2"/>
    <w:rsid w:val="002833BB"/>
    <w:rsid w:val="00291714"/>
    <w:rsid w:val="002A10B6"/>
    <w:rsid w:val="002A39ED"/>
    <w:rsid w:val="002A5504"/>
    <w:rsid w:val="002B47D4"/>
    <w:rsid w:val="002C1EDF"/>
    <w:rsid w:val="002E3397"/>
    <w:rsid w:val="002E7B7C"/>
    <w:rsid w:val="002F0140"/>
    <w:rsid w:val="002F1591"/>
    <w:rsid w:val="00302A07"/>
    <w:rsid w:val="003056C4"/>
    <w:rsid w:val="003157B8"/>
    <w:rsid w:val="00323DAA"/>
    <w:rsid w:val="00324E16"/>
    <w:rsid w:val="00327384"/>
    <w:rsid w:val="00331065"/>
    <w:rsid w:val="00337A5C"/>
    <w:rsid w:val="00340C16"/>
    <w:rsid w:val="00346BDB"/>
    <w:rsid w:val="00354C36"/>
    <w:rsid w:val="003550FA"/>
    <w:rsid w:val="0035620A"/>
    <w:rsid w:val="003633F3"/>
    <w:rsid w:val="003647C7"/>
    <w:rsid w:val="00365B4B"/>
    <w:rsid w:val="0038751A"/>
    <w:rsid w:val="003914C4"/>
    <w:rsid w:val="00391B2C"/>
    <w:rsid w:val="003940E2"/>
    <w:rsid w:val="00395305"/>
    <w:rsid w:val="0039719F"/>
    <w:rsid w:val="003A2665"/>
    <w:rsid w:val="003B123A"/>
    <w:rsid w:val="003C0CF0"/>
    <w:rsid w:val="003C3882"/>
    <w:rsid w:val="003C723F"/>
    <w:rsid w:val="003D598E"/>
    <w:rsid w:val="003E00F4"/>
    <w:rsid w:val="003E5401"/>
    <w:rsid w:val="003F0E51"/>
    <w:rsid w:val="00417CC9"/>
    <w:rsid w:val="004217D5"/>
    <w:rsid w:val="00422300"/>
    <w:rsid w:val="00425344"/>
    <w:rsid w:val="004311CC"/>
    <w:rsid w:val="004312C6"/>
    <w:rsid w:val="00436009"/>
    <w:rsid w:val="00440C84"/>
    <w:rsid w:val="004442AE"/>
    <w:rsid w:val="004467E2"/>
    <w:rsid w:val="004561BA"/>
    <w:rsid w:val="00464A1A"/>
    <w:rsid w:val="00464D56"/>
    <w:rsid w:val="004673F2"/>
    <w:rsid w:val="004716EC"/>
    <w:rsid w:val="004869A8"/>
    <w:rsid w:val="00493CEC"/>
    <w:rsid w:val="00493FBC"/>
    <w:rsid w:val="00494776"/>
    <w:rsid w:val="00496682"/>
    <w:rsid w:val="004B3CAB"/>
    <w:rsid w:val="004B713B"/>
    <w:rsid w:val="004C3640"/>
    <w:rsid w:val="004D3A86"/>
    <w:rsid w:val="004D6B59"/>
    <w:rsid w:val="004E5A11"/>
    <w:rsid w:val="004F6D21"/>
    <w:rsid w:val="00514742"/>
    <w:rsid w:val="00522920"/>
    <w:rsid w:val="0052340C"/>
    <w:rsid w:val="005262BC"/>
    <w:rsid w:val="005345CD"/>
    <w:rsid w:val="00542A4A"/>
    <w:rsid w:val="00555661"/>
    <w:rsid w:val="00556A43"/>
    <w:rsid w:val="00570A84"/>
    <w:rsid w:val="005821C8"/>
    <w:rsid w:val="00590D4E"/>
    <w:rsid w:val="005915A2"/>
    <w:rsid w:val="00596B15"/>
    <w:rsid w:val="005B5BEC"/>
    <w:rsid w:val="005C47D2"/>
    <w:rsid w:val="005D528E"/>
    <w:rsid w:val="005E167C"/>
    <w:rsid w:val="005E5193"/>
    <w:rsid w:val="005E6B74"/>
    <w:rsid w:val="005E7E5B"/>
    <w:rsid w:val="005F3303"/>
    <w:rsid w:val="005F4BB4"/>
    <w:rsid w:val="005F632A"/>
    <w:rsid w:val="00604111"/>
    <w:rsid w:val="00610077"/>
    <w:rsid w:val="00613478"/>
    <w:rsid w:val="0061747B"/>
    <w:rsid w:val="00621BE1"/>
    <w:rsid w:val="006329F7"/>
    <w:rsid w:val="00633572"/>
    <w:rsid w:val="006340F5"/>
    <w:rsid w:val="00636171"/>
    <w:rsid w:val="006404EC"/>
    <w:rsid w:val="0064440D"/>
    <w:rsid w:val="00645829"/>
    <w:rsid w:val="0065037A"/>
    <w:rsid w:val="0066001B"/>
    <w:rsid w:val="006622A3"/>
    <w:rsid w:val="006635CF"/>
    <w:rsid w:val="00663C21"/>
    <w:rsid w:val="00676A10"/>
    <w:rsid w:val="0068517D"/>
    <w:rsid w:val="00690160"/>
    <w:rsid w:val="006A29DF"/>
    <w:rsid w:val="006C2C48"/>
    <w:rsid w:val="006D0B8C"/>
    <w:rsid w:val="006E11A5"/>
    <w:rsid w:val="006E4A6F"/>
    <w:rsid w:val="007103A6"/>
    <w:rsid w:val="0071143B"/>
    <w:rsid w:val="00720C0E"/>
    <w:rsid w:val="0072327D"/>
    <w:rsid w:val="00733479"/>
    <w:rsid w:val="00764DBB"/>
    <w:rsid w:val="0077266A"/>
    <w:rsid w:val="007729CE"/>
    <w:rsid w:val="00775BDC"/>
    <w:rsid w:val="007771DD"/>
    <w:rsid w:val="00786476"/>
    <w:rsid w:val="007900FD"/>
    <w:rsid w:val="007918EC"/>
    <w:rsid w:val="00791F07"/>
    <w:rsid w:val="007968EA"/>
    <w:rsid w:val="007A0F45"/>
    <w:rsid w:val="007B332C"/>
    <w:rsid w:val="007B3DC7"/>
    <w:rsid w:val="007C102B"/>
    <w:rsid w:val="007C4E8E"/>
    <w:rsid w:val="007C68F2"/>
    <w:rsid w:val="007C7381"/>
    <w:rsid w:val="007D269D"/>
    <w:rsid w:val="007D4D53"/>
    <w:rsid w:val="007D6AF4"/>
    <w:rsid w:val="007E20A7"/>
    <w:rsid w:val="007E2B73"/>
    <w:rsid w:val="007E36EF"/>
    <w:rsid w:val="008038ED"/>
    <w:rsid w:val="00837C53"/>
    <w:rsid w:val="00841F1F"/>
    <w:rsid w:val="00843B53"/>
    <w:rsid w:val="008440DD"/>
    <w:rsid w:val="008654E1"/>
    <w:rsid w:val="00870BC0"/>
    <w:rsid w:val="0087123E"/>
    <w:rsid w:val="00873B16"/>
    <w:rsid w:val="00884BDE"/>
    <w:rsid w:val="00893408"/>
    <w:rsid w:val="008A3752"/>
    <w:rsid w:val="008A398D"/>
    <w:rsid w:val="008A4D8B"/>
    <w:rsid w:val="008B2A26"/>
    <w:rsid w:val="008C614E"/>
    <w:rsid w:val="008C61C5"/>
    <w:rsid w:val="008C7007"/>
    <w:rsid w:val="008D1F66"/>
    <w:rsid w:val="008D63DE"/>
    <w:rsid w:val="0090026F"/>
    <w:rsid w:val="00901308"/>
    <w:rsid w:val="009014E5"/>
    <w:rsid w:val="00906386"/>
    <w:rsid w:val="00920D02"/>
    <w:rsid w:val="00922FE6"/>
    <w:rsid w:val="00926FA9"/>
    <w:rsid w:val="00931ADE"/>
    <w:rsid w:val="00947E0D"/>
    <w:rsid w:val="00971C7A"/>
    <w:rsid w:val="00995272"/>
    <w:rsid w:val="009B0FD4"/>
    <w:rsid w:val="009B6072"/>
    <w:rsid w:val="009B7EBA"/>
    <w:rsid w:val="009C0041"/>
    <w:rsid w:val="009C43C8"/>
    <w:rsid w:val="009D184C"/>
    <w:rsid w:val="009D711D"/>
    <w:rsid w:val="009D74E7"/>
    <w:rsid w:val="009E3E51"/>
    <w:rsid w:val="009E6F5E"/>
    <w:rsid w:val="009F06A5"/>
    <w:rsid w:val="009F0960"/>
    <w:rsid w:val="009F4A56"/>
    <w:rsid w:val="009F4F23"/>
    <w:rsid w:val="009F51C6"/>
    <w:rsid w:val="009F5E53"/>
    <w:rsid w:val="009F617E"/>
    <w:rsid w:val="00A07229"/>
    <w:rsid w:val="00A11621"/>
    <w:rsid w:val="00A233EA"/>
    <w:rsid w:val="00A256B4"/>
    <w:rsid w:val="00A37659"/>
    <w:rsid w:val="00A42306"/>
    <w:rsid w:val="00A43D2A"/>
    <w:rsid w:val="00A64047"/>
    <w:rsid w:val="00A77153"/>
    <w:rsid w:val="00A8020B"/>
    <w:rsid w:val="00A90E49"/>
    <w:rsid w:val="00A96407"/>
    <w:rsid w:val="00A970F3"/>
    <w:rsid w:val="00AA2452"/>
    <w:rsid w:val="00AA64B1"/>
    <w:rsid w:val="00AB1A19"/>
    <w:rsid w:val="00AF64D9"/>
    <w:rsid w:val="00B02A54"/>
    <w:rsid w:val="00B11EC7"/>
    <w:rsid w:val="00B1560D"/>
    <w:rsid w:val="00B21B96"/>
    <w:rsid w:val="00B27521"/>
    <w:rsid w:val="00B309A0"/>
    <w:rsid w:val="00B36B2A"/>
    <w:rsid w:val="00B46AFD"/>
    <w:rsid w:val="00B52405"/>
    <w:rsid w:val="00B55EEC"/>
    <w:rsid w:val="00B744C5"/>
    <w:rsid w:val="00B817CF"/>
    <w:rsid w:val="00B83CDD"/>
    <w:rsid w:val="00BB0B15"/>
    <w:rsid w:val="00BB3B0A"/>
    <w:rsid w:val="00BB436F"/>
    <w:rsid w:val="00BC02FB"/>
    <w:rsid w:val="00BC0653"/>
    <w:rsid w:val="00BC4B1E"/>
    <w:rsid w:val="00BD405D"/>
    <w:rsid w:val="00BD4D0A"/>
    <w:rsid w:val="00BF7EBB"/>
    <w:rsid w:val="00C01725"/>
    <w:rsid w:val="00C066BC"/>
    <w:rsid w:val="00C06A41"/>
    <w:rsid w:val="00C10637"/>
    <w:rsid w:val="00C11C46"/>
    <w:rsid w:val="00C144A8"/>
    <w:rsid w:val="00C1575D"/>
    <w:rsid w:val="00C161A9"/>
    <w:rsid w:val="00C310C3"/>
    <w:rsid w:val="00C3203D"/>
    <w:rsid w:val="00C3310C"/>
    <w:rsid w:val="00C34BAA"/>
    <w:rsid w:val="00C40268"/>
    <w:rsid w:val="00C41E76"/>
    <w:rsid w:val="00C617F5"/>
    <w:rsid w:val="00C63880"/>
    <w:rsid w:val="00C65457"/>
    <w:rsid w:val="00C66FFC"/>
    <w:rsid w:val="00C736F0"/>
    <w:rsid w:val="00C838CC"/>
    <w:rsid w:val="00C94C6B"/>
    <w:rsid w:val="00CA465B"/>
    <w:rsid w:val="00CB3E2D"/>
    <w:rsid w:val="00CC021F"/>
    <w:rsid w:val="00CC0EBB"/>
    <w:rsid w:val="00CC4EDD"/>
    <w:rsid w:val="00CC79BE"/>
    <w:rsid w:val="00CD65FD"/>
    <w:rsid w:val="00CD7139"/>
    <w:rsid w:val="00CD795F"/>
    <w:rsid w:val="00CE2ABC"/>
    <w:rsid w:val="00CF3755"/>
    <w:rsid w:val="00CF7701"/>
    <w:rsid w:val="00D23458"/>
    <w:rsid w:val="00D2684E"/>
    <w:rsid w:val="00D47CDC"/>
    <w:rsid w:val="00D660E4"/>
    <w:rsid w:val="00D72082"/>
    <w:rsid w:val="00D95835"/>
    <w:rsid w:val="00DA0408"/>
    <w:rsid w:val="00DA1629"/>
    <w:rsid w:val="00DB16F0"/>
    <w:rsid w:val="00DC52A9"/>
    <w:rsid w:val="00DD1614"/>
    <w:rsid w:val="00DD3154"/>
    <w:rsid w:val="00DE3D94"/>
    <w:rsid w:val="00DE5FC4"/>
    <w:rsid w:val="00DF6CC0"/>
    <w:rsid w:val="00E101EE"/>
    <w:rsid w:val="00E152F3"/>
    <w:rsid w:val="00E548C8"/>
    <w:rsid w:val="00E60734"/>
    <w:rsid w:val="00E622A8"/>
    <w:rsid w:val="00E649A5"/>
    <w:rsid w:val="00E72204"/>
    <w:rsid w:val="00E7305A"/>
    <w:rsid w:val="00E73E42"/>
    <w:rsid w:val="00E75AE5"/>
    <w:rsid w:val="00E8021C"/>
    <w:rsid w:val="00E85C3D"/>
    <w:rsid w:val="00E875E8"/>
    <w:rsid w:val="00EA348F"/>
    <w:rsid w:val="00EA60F4"/>
    <w:rsid w:val="00EC26D2"/>
    <w:rsid w:val="00EE1C8A"/>
    <w:rsid w:val="00EE2F3A"/>
    <w:rsid w:val="00EF6892"/>
    <w:rsid w:val="00F03AE0"/>
    <w:rsid w:val="00F10B52"/>
    <w:rsid w:val="00F111B3"/>
    <w:rsid w:val="00F2196D"/>
    <w:rsid w:val="00F23C72"/>
    <w:rsid w:val="00F26B1B"/>
    <w:rsid w:val="00F31624"/>
    <w:rsid w:val="00F41288"/>
    <w:rsid w:val="00F47018"/>
    <w:rsid w:val="00F50754"/>
    <w:rsid w:val="00F57C4C"/>
    <w:rsid w:val="00F6183A"/>
    <w:rsid w:val="00F714A3"/>
    <w:rsid w:val="00F83631"/>
    <w:rsid w:val="00F94E75"/>
    <w:rsid w:val="00F9524B"/>
    <w:rsid w:val="00F96A11"/>
    <w:rsid w:val="00F972C7"/>
    <w:rsid w:val="00FA10E6"/>
    <w:rsid w:val="00FA7E66"/>
    <w:rsid w:val="00FC209C"/>
    <w:rsid w:val="00FD013C"/>
    <w:rsid w:val="00FE0495"/>
    <w:rsid w:val="00FE5A28"/>
    <w:rsid w:val="00FE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fillcolor="white">
      <v:fill color="white"/>
      <v:textbox inset="5.85pt,.7pt,5.85pt,.7pt"/>
    </o:shapedefaults>
    <o:shapelayout v:ext="edit">
      <o:idmap v:ext="edit" data="1"/>
    </o:shapelayout>
  </w:shapeDefaults>
  <w:decimalSymbol w:val="."/>
  <w:listSeparator w:val=","/>
  <w14:docId w14:val="79D6A770"/>
  <w15:docId w15:val="{D31E7332-4400-42DC-B190-F2C0A9F0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F1F"/>
    <w:pPr>
      <w:widowControl w:val="0"/>
      <w:autoSpaceDE w:val="0"/>
      <w:autoSpaceDN w:val="0"/>
      <w:adjustRightInd w:val="0"/>
      <w:spacing w:line="240" w:lineRule="auto"/>
    </w:pPr>
    <w:rPr>
      <w:rFonts w:ascii="ＭＳ 明朝" w:eastAsia="ＭＳ 明朝" w:cs="ＭＳ Ｐゴシック"/>
      <w:color w:val="000000"/>
      <w:kern w:val="0"/>
      <w:sz w:val="24"/>
      <w:szCs w:val="24"/>
    </w:rPr>
  </w:style>
  <w:style w:type="paragraph" w:styleId="Web">
    <w:name w:val="Normal (Web)"/>
    <w:basedOn w:val="a"/>
    <w:uiPriority w:val="99"/>
    <w:unhideWhenUsed/>
    <w:rsid w:val="007C4E8E"/>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10B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2A9"/>
    <w:pPr>
      <w:tabs>
        <w:tab w:val="center" w:pos="4252"/>
        <w:tab w:val="right" w:pos="8504"/>
      </w:tabs>
      <w:snapToGrid w:val="0"/>
    </w:pPr>
  </w:style>
  <w:style w:type="character" w:customStyle="1" w:styleId="a5">
    <w:name w:val="ヘッダー (文字)"/>
    <w:basedOn w:val="a0"/>
    <w:link w:val="a4"/>
    <w:uiPriority w:val="99"/>
    <w:rsid w:val="00DC52A9"/>
  </w:style>
  <w:style w:type="paragraph" w:styleId="a6">
    <w:name w:val="footer"/>
    <w:basedOn w:val="a"/>
    <w:link w:val="a7"/>
    <w:uiPriority w:val="99"/>
    <w:unhideWhenUsed/>
    <w:rsid w:val="00DC52A9"/>
    <w:pPr>
      <w:tabs>
        <w:tab w:val="center" w:pos="4252"/>
        <w:tab w:val="right" w:pos="8504"/>
      </w:tabs>
      <w:snapToGrid w:val="0"/>
    </w:pPr>
  </w:style>
  <w:style w:type="character" w:customStyle="1" w:styleId="a7">
    <w:name w:val="フッター (文字)"/>
    <w:basedOn w:val="a0"/>
    <w:link w:val="a6"/>
    <w:uiPriority w:val="99"/>
    <w:rsid w:val="00DC52A9"/>
  </w:style>
  <w:style w:type="character" w:styleId="a8">
    <w:name w:val="Hyperlink"/>
    <w:basedOn w:val="a0"/>
    <w:uiPriority w:val="99"/>
    <w:unhideWhenUsed/>
    <w:rsid w:val="00E85C3D"/>
    <w:rPr>
      <w:color w:val="0000FF" w:themeColor="hyperlink"/>
      <w:u w:val="single"/>
    </w:rPr>
  </w:style>
  <w:style w:type="paragraph" w:styleId="a9">
    <w:name w:val="List Paragraph"/>
    <w:basedOn w:val="a"/>
    <w:uiPriority w:val="34"/>
    <w:qFormat/>
    <w:rsid w:val="00B744C5"/>
    <w:pPr>
      <w:ind w:leftChars="400" w:left="840"/>
    </w:pPr>
  </w:style>
  <w:style w:type="paragraph" w:styleId="aa">
    <w:name w:val="Balloon Text"/>
    <w:basedOn w:val="a"/>
    <w:link w:val="ab"/>
    <w:uiPriority w:val="99"/>
    <w:semiHidden/>
    <w:unhideWhenUsed/>
    <w:rsid w:val="00CD795F"/>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795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D4D0A"/>
    <w:rPr>
      <w:sz w:val="18"/>
      <w:szCs w:val="18"/>
    </w:rPr>
  </w:style>
  <w:style w:type="paragraph" w:styleId="ad">
    <w:name w:val="annotation text"/>
    <w:basedOn w:val="a"/>
    <w:link w:val="ae"/>
    <w:uiPriority w:val="99"/>
    <w:semiHidden/>
    <w:unhideWhenUsed/>
    <w:rsid w:val="00BD4D0A"/>
    <w:pPr>
      <w:jc w:val="left"/>
    </w:pPr>
  </w:style>
  <w:style w:type="character" w:customStyle="1" w:styleId="ae">
    <w:name w:val="コメント文字列 (文字)"/>
    <w:basedOn w:val="a0"/>
    <w:link w:val="ad"/>
    <w:uiPriority w:val="99"/>
    <w:semiHidden/>
    <w:rsid w:val="00BD4D0A"/>
  </w:style>
  <w:style w:type="paragraph" w:styleId="af">
    <w:name w:val="annotation subject"/>
    <w:basedOn w:val="ad"/>
    <w:next w:val="ad"/>
    <w:link w:val="af0"/>
    <w:uiPriority w:val="99"/>
    <w:semiHidden/>
    <w:unhideWhenUsed/>
    <w:rsid w:val="00BD4D0A"/>
    <w:rPr>
      <w:b/>
      <w:bCs/>
    </w:rPr>
  </w:style>
  <w:style w:type="character" w:customStyle="1" w:styleId="af0">
    <w:name w:val="コメント内容 (文字)"/>
    <w:basedOn w:val="ae"/>
    <w:link w:val="af"/>
    <w:uiPriority w:val="99"/>
    <w:semiHidden/>
    <w:rsid w:val="00BD4D0A"/>
    <w:rPr>
      <w:b/>
      <w:bCs/>
    </w:rPr>
  </w:style>
  <w:style w:type="paragraph" w:customStyle="1" w:styleId="af1">
    <w:name w:val="一太郎"/>
    <w:rsid w:val="003B123A"/>
    <w:pPr>
      <w:widowControl w:val="0"/>
      <w:wordWrap w:val="0"/>
      <w:autoSpaceDE w:val="0"/>
      <w:autoSpaceDN w:val="0"/>
      <w:adjustRightInd w:val="0"/>
      <w:spacing w:line="259" w:lineRule="exact"/>
      <w:jc w:val="both"/>
    </w:pPr>
    <w:rPr>
      <w:rFonts w:ascii="Century" w:eastAsia="ＭＳ 明朝" w:hAnsi="Century"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0576">
      <w:bodyDiv w:val="1"/>
      <w:marLeft w:val="0"/>
      <w:marRight w:val="0"/>
      <w:marTop w:val="0"/>
      <w:marBottom w:val="0"/>
      <w:divBdr>
        <w:top w:val="none" w:sz="0" w:space="0" w:color="auto"/>
        <w:left w:val="none" w:sz="0" w:space="0" w:color="auto"/>
        <w:bottom w:val="none" w:sz="0" w:space="0" w:color="auto"/>
        <w:right w:val="none" w:sz="0" w:space="0" w:color="auto"/>
      </w:divBdr>
    </w:div>
    <w:div w:id="335301752">
      <w:bodyDiv w:val="1"/>
      <w:marLeft w:val="0"/>
      <w:marRight w:val="0"/>
      <w:marTop w:val="0"/>
      <w:marBottom w:val="0"/>
      <w:divBdr>
        <w:top w:val="none" w:sz="0" w:space="0" w:color="auto"/>
        <w:left w:val="none" w:sz="0" w:space="0" w:color="auto"/>
        <w:bottom w:val="none" w:sz="0" w:space="0" w:color="auto"/>
        <w:right w:val="none" w:sz="0" w:space="0" w:color="auto"/>
      </w:divBdr>
    </w:div>
    <w:div w:id="501550742">
      <w:bodyDiv w:val="1"/>
      <w:marLeft w:val="0"/>
      <w:marRight w:val="0"/>
      <w:marTop w:val="0"/>
      <w:marBottom w:val="0"/>
      <w:divBdr>
        <w:top w:val="none" w:sz="0" w:space="0" w:color="auto"/>
        <w:left w:val="none" w:sz="0" w:space="0" w:color="auto"/>
        <w:bottom w:val="none" w:sz="0" w:space="0" w:color="auto"/>
        <w:right w:val="none" w:sz="0" w:space="0" w:color="auto"/>
      </w:divBdr>
    </w:div>
    <w:div w:id="1784107500">
      <w:bodyDiv w:val="1"/>
      <w:marLeft w:val="0"/>
      <w:marRight w:val="0"/>
      <w:marTop w:val="0"/>
      <w:marBottom w:val="0"/>
      <w:divBdr>
        <w:top w:val="none" w:sz="0" w:space="0" w:color="auto"/>
        <w:left w:val="none" w:sz="0" w:space="0" w:color="auto"/>
        <w:bottom w:val="none" w:sz="0" w:space="0" w:color="auto"/>
        <w:right w:val="none" w:sz="0" w:space="0" w:color="auto"/>
      </w:divBdr>
    </w:div>
    <w:div w:id="1905870657">
      <w:bodyDiv w:val="1"/>
      <w:marLeft w:val="0"/>
      <w:marRight w:val="0"/>
      <w:marTop w:val="0"/>
      <w:marBottom w:val="0"/>
      <w:divBdr>
        <w:top w:val="none" w:sz="0" w:space="0" w:color="auto"/>
        <w:left w:val="none" w:sz="0" w:space="0" w:color="auto"/>
        <w:bottom w:val="none" w:sz="0" w:space="0" w:color="auto"/>
        <w:right w:val="none" w:sz="0" w:space="0" w:color="auto"/>
      </w:divBdr>
    </w:div>
    <w:div w:id="20879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ya.maff.go.jp/j/sanson/tamentek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hiba-satoyama.net/kyogikai" TargetMode="External"/><Relationship Id="rId4" Type="http://schemas.openxmlformats.org/officeDocument/2006/relationships/settings" Target="settings.xml"/><Relationship Id="rId9" Type="http://schemas.openxmlformats.org/officeDocument/2006/relationships/hyperlink" Target="http://chiba-satoyama.net/kyogik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BDE13-3EE8-4ADB-8296-8D037CD8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945</Words>
  <Characters>5390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user</cp:lastModifiedBy>
  <cp:revision>5</cp:revision>
  <cp:lastPrinted>2022-04-19T03:00:00Z</cp:lastPrinted>
  <dcterms:created xsi:type="dcterms:W3CDTF">2022-07-25T15:24:00Z</dcterms:created>
  <dcterms:modified xsi:type="dcterms:W3CDTF">2022-08-01T04:44:00Z</dcterms:modified>
</cp:coreProperties>
</file>