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F7" w:rsidRPr="00D5016E" w:rsidRDefault="004703EA" w:rsidP="004703EA">
      <w:pPr>
        <w:rPr>
          <w:rFonts w:ascii="AR P丸ゴシック体E" w:eastAsia="AR P丸ゴシック体E"/>
          <w:sz w:val="44"/>
          <w:szCs w:val="44"/>
        </w:rPr>
      </w:pPr>
      <w:r w:rsidRPr="00D5016E">
        <w:rPr>
          <w:rFonts w:ascii="AR P丸ゴシック体E" w:eastAsia="AR P丸ゴシック体E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D20C858" wp14:editId="2DB2A9DE">
            <wp:simplePos x="1752600" y="1028700"/>
            <wp:positionH relativeFrom="margin">
              <wp:align>right</wp:align>
            </wp:positionH>
            <wp:positionV relativeFrom="margin">
              <wp:align>top</wp:align>
            </wp:positionV>
            <wp:extent cx="1430020" cy="15240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2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int="eastAsia"/>
          <w:sz w:val="44"/>
          <w:szCs w:val="44"/>
        </w:rPr>
        <w:t>「</w:t>
      </w:r>
      <w:r w:rsidR="006402EC" w:rsidRPr="00D5016E">
        <w:rPr>
          <w:rFonts w:ascii="AR P丸ゴシック体E" w:eastAsia="AR P丸ゴシック体E" w:hint="eastAsia"/>
          <w:sz w:val="44"/>
          <w:szCs w:val="44"/>
        </w:rPr>
        <w:t>救急処置法</w:t>
      </w:r>
      <w:r>
        <w:rPr>
          <w:rFonts w:ascii="AR P丸ゴシック体E" w:eastAsia="AR P丸ゴシック体E" w:hint="eastAsia"/>
          <w:sz w:val="44"/>
          <w:szCs w:val="44"/>
        </w:rPr>
        <w:t>」</w:t>
      </w:r>
      <w:r w:rsidR="006402EC" w:rsidRPr="00D5016E">
        <w:rPr>
          <w:rFonts w:ascii="AR P丸ゴシック体E" w:eastAsia="AR P丸ゴシック体E" w:hint="eastAsia"/>
          <w:sz w:val="44"/>
          <w:szCs w:val="44"/>
        </w:rPr>
        <w:t>講習会</w:t>
      </w:r>
      <w:r>
        <w:rPr>
          <w:rFonts w:ascii="AR P丸ゴシック体E" w:eastAsia="AR P丸ゴシック体E" w:hint="eastAsia"/>
          <w:sz w:val="44"/>
          <w:szCs w:val="44"/>
        </w:rPr>
        <w:t>の開催について</w:t>
      </w:r>
    </w:p>
    <w:p w:rsidR="006402EC" w:rsidRDefault="006402EC"/>
    <w:p w:rsidR="00F14579" w:rsidRDefault="00522FF9" w:rsidP="00D5016E">
      <w:pPr>
        <w:spacing w:line="360" w:lineRule="auto"/>
        <w:rPr>
          <w:rFonts w:ascii="AR P丸ゴシック体E" w:eastAsia="AR P丸ゴシック体E" w:hAnsi="メイリオ" w:cs="メイリオ"/>
          <w:color w:val="000000"/>
          <w:sz w:val="24"/>
          <w:szCs w:val="24"/>
          <w:shd w:val="clear" w:color="auto" w:fill="FFFFFF"/>
        </w:rPr>
      </w:pPr>
      <w:r>
        <w:rPr>
          <w:rFonts w:ascii="AR P丸ゴシック体E" w:eastAsia="AR P丸ゴシック体E" w:hint="eastAsia"/>
          <w:noProof/>
        </w:rPr>
        <w:drawing>
          <wp:anchor distT="0" distB="0" distL="114300" distR="114300" simplePos="0" relativeHeight="251658240" behindDoc="0" locked="0" layoutInCell="1" allowOverlap="1" wp14:anchorId="2AF063B7" wp14:editId="632E27E3">
            <wp:simplePos x="0" y="0"/>
            <wp:positionH relativeFrom="margin">
              <wp:posOffset>4682490</wp:posOffset>
            </wp:positionH>
            <wp:positionV relativeFrom="margin">
              <wp:posOffset>2505075</wp:posOffset>
            </wp:positionV>
            <wp:extent cx="1582420" cy="11715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ukyusy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2EC">
        <w:rPr>
          <w:rFonts w:hint="eastAsia"/>
        </w:rPr>
        <w:t xml:space="preserve">　</w:t>
      </w:r>
      <w:r w:rsidR="006402EC" w:rsidRPr="00D5016E">
        <w:rPr>
          <w:rFonts w:ascii="AR P丸ゴシック体E" w:eastAsia="AR P丸ゴシック体E" w:hint="eastAsia"/>
          <w:sz w:val="24"/>
          <w:szCs w:val="24"/>
        </w:rPr>
        <w:t>病気</w:t>
      </w:r>
      <w:r w:rsidR="002E488C">
        <w:rPr>
          <w:rFonts w:ascii="AR P丸ゴシック体E" w:eastAsia="AR P丸ゴシック体E" w:hint="eastAsia"/>
          <w:sz w:val="24"/>
          <w:szCs w:val="24"/>
        </w:rPr>
        <w:t>・</w:t>
      </w:r>
      <w:r w:rsidR="006402EC" w:rsidRPr="00D5016E">
        <w:rPr>
          <w:rFonts w:ascii="AR P丸ゴシック体E" w:eastAsia="AR P丸ゴシック体E" w:hint="eastAsia"/>
          <w:sz w:val="24"/>
          <w:szCs w:val="24"/>
        </w:rPr>
        <w:t>ケガ</w:t>
      </w:r>
      <w:r w:rsidR="002E488C">
        <w:rPr>
          <w:rFonts w:ascii="AR P丸ゴシック体E" w:eastAsia="AR P丸ゴシック体E" w:hint="eastAsia"/>
          <w:sz w:val="24"/>
          <w:szCs w:val="24"/>
        </w:rPr>
        <w:t>・</w:t>
      </w:r>
      <w:r w:rsidR="006402EC" w:rsidRPr="00D5016E">
        <w:rPr>
          <w:rFonts w:ascii="AR P丸ゴシック体E" w:eastAsia="AR P丸ゴシック体E" w:hint="eastAsia"/>
          <w:sz w:val="24"/>
          <w:szCs w:val="24"/>
        </w:rPr>
        <w:t>事故は、どこで起こるか分かりません。</w:t>
      </w:r>
      <w:r w:rsidR="006402EC" w:rsidRPr="00D5016E">
        <w:rPr>
          <w:rFonts w:ascii="AR P丸ゴシック体E" w:eastAsia="AR P丸ゴシック体E" w:hAnsi="メイリオ" w:cs="メイリオ" w:hint="eastAsia"/>
          <w:color w:val="000000"/>
          <w:sz w:val="24"/>
          <w:szCs w:val="24"/>
          <w:shd w:val="clear" w:color="auto" w:fill="FFFFFF"/>
        </w:rPr>
        <w:t>救急車が到着するまでの間に、そばに居合わせた人が速やかに応急手当を行う必要があります。</w:t>
      </w:r>
    </w:p>
    <w:p w:rsidR="002E488C" w:rsidRDefault="00D5016E" w:rsidP="00D5016E">
      <w:pPr>
        <w:spacing w:line="360" w:lineRule="auto"/>
        <w:rPr>
          <w:rFonts w:ascii="AR P丸ゴシック体E" w:eastAsia="AR P丸ゴシック体E" w:hAnsi="メイリオ" w:cs="メイリオ"/>
          <w:color w:val="000000"/>
          <w:sz w:val="24"/>
          <w:szCs w:val="24"/>
          <w:shd w:val="clear" w:color="auto" w:fill="FFFFFF"/>
        </w:rPr>
      </w:pPr>
      <w:r w:rsidRPr="00D5016E">
        <w:rPr>
          <w:rFonts w:ascii="AR P丸ゴシック体E" w:eastAsia="AR P丸ゴシック体E" w:hAnsi="メイリオ" w:cs="メイリオ" w:hint="eastAsia"/>
          <w:color w:val="000000"/>
          <w:sz w:val="24"/>
          <w:szCs w:val="24"/>
          <w:shd w:val="clear" w:color="auto" w:fill="FFFFFF"/>
        </w:rPr>
        <w:t>しかし、応急手当は、経験がなければ、いきなりその場で実践することはできません。傷病者を救うためには、何よりもまず、多くの人が応急手当の知識と技術をもつことが必要です。いざというときのために、</w:t>
      </w:r>
      <w:r w:rsidR="002E488C">
        <w:rPr>
          <w:rFonts w:ascii="AR P丸ゴシック体E" w:eastAsia="AR P丸ゴシック体E" w:hAnsi="メイリオ" w:cs="メイリオ" w:hint="eastAsia"/>
          <w:color w:val="000000"/>
          <w:sz w:val="24"/>
          <w:szCs w:val="24"/>
          <w:shd w:val="clear" w:color="auto" w:fill="FFFFFF"/>
        </w:rPr>
        <w:t>大切な人や家族を守るため</w:t>
      </w:r>
      <w:r w:rsidR="006402EC" w:rsidRPr="00D5016E">
        <w:rPr>
          <w:rFonts w:ascii="AR P丸ゴシック体E" w:eastAsia="AR P丸ゴシック体E" w:hAnsi="メイリオ" w:cs="メイリオ" w:hint="eastAsia"/>
          <w:color w:val="000000"/>
          <w:sz w:val="24"/>
          <w:szCs w:val="24"/>
          <w:shd w:val="clear" w:color="auto" w:fill="FFFFFF"/>
        </w:rPr>
        <w:t>応急手当の知識と技術を身につけておきましょう。</w:t>
      </w:r>
    </w:p>
    <w:p w:rsidR="00B35FBF" w:rsidRDefault="00B35FBF" w:rsidP="00D5016E">
      <w:pPr>
        <w:spacing w:line="360" w:lineRule="auto"/>
        <w:rPr>
          <w:rFonts w:ascii="AR P丸ゴシック体E" w:eastAsia="AR P丸ゴシック体E" w:hAnsi="メイリオ" w:cs="メイリオ"/>
          <w:color w:val="000000"/>
          <w:sz w:val="24"/>
          <w:szCs w:val="24"/>
          <w:shd w:val="clear" w:color="auto" w:fill="FFFFFF"/>
        </w:rPr>
      </w:pPr>
    </w:p>
    <w:p w:rsidR="00924A38" w:rsidRDefault="00B35FBF" w:rsidP="00C43159">
      <w:pPr>
        <w:spacing w:line="360" w:lineRule="auto"/>
        <w:jc w:val="center"/>
        <w:rPr>
          <w:rFonts w:ascii="AR P丸ゴシック体E" w:eastAsia="AR P丸ゴシック体E" w:hAnsi="メイリオ" w:cs="メイリオ"/>
          <w:color w:val="000000"/>
          <w:sz w:val="24"/>
          <w:szCs w:val="24"/>
          <w:shd w:val="clear" w:color="auto" w:fill="FFFFFF"/>
        </w:rPr>
      </w:pPr>
      <w:r>
        <w:rPr>
          <w:rFonts w:ascii="AR P丸ゴシック体E" w:eastAsia="AR P丸ゴシック体E" w:hAnsi="メイリオ" w:cs="メイリオ" w:hint="eastAsia"/>
          <w:color w:val="000000"/>
          <w:sz w:val="24"/>
          <w:szCs w:val="24"/>
          <w:shd w:val="clear" w:color="auto" w:fill="FFFFFF"/>
        </w:rPr>
        <w:t>記</w:t>
      </w:r>
    </w:p>
    <w:p w:rsidR="00924A38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【講習内容】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 xml:space="preserve">　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救急指導</w:t>
      </w:r>
    </w:p>
    <w:p w:rsidR="00924A38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【講　　師】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 xml:space="preserve">　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袖ケ浦市長浦消防署</w:t>
      </w:r>
    </w:p>
    <w:p w:rsidR="00924A38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【開催日時】　平成２8年1月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>27日　水曜日　1時３０分～3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時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>半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頃まで</w:t>
      </w:r>
      <w:r w:rsidR="00F14579">
        <w:rPr>
          <w:rFonts w:ascii="AR P丸ゴシック体E" w:eastAsia="AR P丸ゴシック体E" w:hAnsi="HG丸ｺﾞｼｯｸM-PRO" w:hint="eastAsia"/>
          <w:sz w:val="24"/>
          <w:szCs w:val="24"/>
        </w:rPr>
        <w:t xml:space="preserve"> </w:t>
      </w:r>
      <w:r w:rsidR="00F14579" w:rsidRPr="00F14579">
        <w:rPr>
          <w:rFonts w:ascii="AR P丸ゴシック体E" w:eastAsia="AR P丸ゴシック体E" w:hAnsi="HG丸ｺﾞｼｯｸM-PRO" w:hint="eastAsia"/>
          <w:color w:val="FF0000"/>
          <w:sz w:val="24"/>
          <w:szCs w:val="24"/>
        </w:rPr>
        <w:t>※</w:t>
      </w:r>
      <w:r w:rsidR="00C43159" w:rsidRPr="00F14579">
        <w:rPr>
          <w:rFonts w:ascii="AR P丸ゴシック体E" w:eastAsia="AR P丸ゴシック体E" w:hAnsi="HG丸ｺﾞｼｯｸM-PRO" w:hint="eastAsia"/>
          <w:sz w:val="24"/>
          <w:szCs w:val="24"/>
          <w:u w:val="wave" w:color="FF0000"/>
        </w:rPr>
        <w:t>受付1：00～1：20）</w:t>
      </w:r>
    </w:p>
    <w:p w:rsidR="003051A4" w:rsidRDefault="00924A38" w:rsidP="00C43159">
      <w:pPr>
        <w:spacing w:line="360" w:lineRule="auto"/>
        <w:rPr>
          <w:rFonts w:ascii="AR P丸ゴシック体E" w:eastAsia="AR P丸ゴシック体E" w:hAnsi="HG丸ｺﾞｼｯｸM-PRO" w:hint="eastAsia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【集合場所】　千葉県緑化推進施設内研修室</w:t>
      </w:r>
      <w:r w:rsidR="00C43159">
        <w:rPr>
          <w:rFonts w:ascii="AR P丸ゴシック体E" w:eastAsia="AR P丸ゴシック体E" w:hAnsi="HG丸ｺﾞｼｯｸM-PRO" w:hint="eastAsia"/>
          <w:sz w:val="24"/>
          <w:szCs w:val="24"/>
        </w:rPr>
        <w:t xml:space="preserve"> </w:t>
      </w:r>
    </w:p>
    <w:p w:rsidR="00924A38" w:rsidRPr="00B35FBF" w:rsidRDefault="00C43159" w:rsidP="003051A4">
      <w:pPr>
        <w:spacing w:line="360" w:lineRule="auto"/>
        <w:ind w:firstLineChars="1600" w:firstLine="3840"/>
        <w:rPr>
          <w:rFonts w:ascii="AR P丸ゴシック体E" w:eastAsia="AR P丸ゴシック体E" w:hAnsi="HG丸ｺﾞｼｯｸM-PRO"/>
          <w:sz w:val="24"/>
          <w:szCs w:val="24"/>
        </w:rPr>
      </w:pPr>
      <w:r w:rsidRPr="00F14579">
        <w:rPr>
          <w:rFonts w:ascii="AR P丸ゴシック体E" w:eastAsia="AR P丸ゴシック体E" w:hAnsi="HG丸ｺﾞｼｯｸM-PRO" w:hint="eastAsia"/>
          <w:color w:val="FF0000"/>
          <w:sz w:val="24"/>
          <w:szCs w:val="24"/>
        </w:rPr>
        <w:t>※</w:t>
      </w:r>
      <w:r>
        <w:rPr>
          <w:rFonts w:ascii="AR P丸ゴシック体E" w:eastAsia="AR P丸ゴシック体E" w:hAnsi="HG丸ｺﾞｼｯｸM-PRO" w:hint="eastAsia"/>
          <w:sz w:val="24"/>
          <w:szCs w:val="24"/>
        </w:rPr>
        <w:t>受付終了後隣の</w:t>
      </w:r>
      <w:r w:rsidRPr="00F14579">
        <w:rPr>
          <w:rFonts w:ascii="AR P丸ゴシック体E" w:eastAsia="AR P丸ゴシック体E" w:hAnsi="HG丸ｺﾞｼｯｸM-PRO" w:hint="eastAsia"/>
          <w:sz w:val="24"/>
          <w:szCs w:val="24"/>
          <w:u w:val="wave" w:color="FF0000"/>
        </w:rPr>
        <w:t>袖ケ浦市長浦消防署へ移動します</w:t>
      </w:r>
    </w:p>
    <w:p w:rsidR="00924A38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 xml:space="preserve">【定　　員】　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>先着20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 xml:space="preserve">名　　</w:t>
      </w:r>
    </w:p>
    <w:p w:rsidR="00924A38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【受 講 料】　無料</w:t>
      </w:r>
    </w:p>
    <w:p w:rsidR="00B35FBF" w:rsidRPr="00B35FBF" w:rsidRDefault="00924A38" w:rsidP="00C43159">
      <w:pPr>
        <w:spacing w:line="360" w:lineRule="auto"/>
        <w:rPr>
          <w:rFonts w:ascii="AR P丸ゴシック体E" w:eastAsia="AR P丸ゴシック体E" w:hAnsi="HG丸ｺﾞｼｯｸM-PRO"/>
          <w:sz w:val="24"/>
          <w:szCs w:val="24"/>
        </w:rPr>
      </w:pP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【申し込み・お問い合わせ】</w:t>
      </w:r>
      <w:r w:rsidR="00B35FBF" w:rsidRPr="00B35FBF">
        <w:rPr>
          <w:rFonts w:ascii="AR P丸ゴシック体E" w:eastAsia="AR P丸ゴシック体E" w:hAnsi="HG丸ｺﾞｼｯｸM-PRO" w:hint="eastAsia"/>
          <w:sz w:val="24"/>
          <w:szCs w:val="24"/>
        </w:rPr>
        <w:t xml:space="preserve">　</w:t>
      </w:r>
      <w:r w:rsidRPr="00B35FBF">
        <w:rPr>
          <w:rFonts w:ascii="AR P丸ゴシック体E" w:eastAsia="AR P丸ゴシック体E" w:hAnsi="HG丸ｺﾞｼｯｸM-PRO" w:hint="eastAsia"/>
          <w:sz w:val="24"/>
          <w:szCs w:val="24"/>
        </w:rPr>
        <w:t>特定非営利活動法人ちば里山センター</w:t>
      </w:r>
      <w:r w:rsidR="00B35FBF">
        <w:rPr>
          <w:rFonts w:ascii="AR P丸ゴシック体E" w:eastAsia="AR P丸ゴシック体E" w:hAnsi="HG丸ｺﾞｼｯｸM-PRO" w:hint="eastAsia"/>
          <w:sz w:val="24"/>
          <w:szCs w:val="24"/>
        </w:rPr>
        <w:t>(平日9：00～17：00)</w:t>
      </w:r>
    </w:p>
    <w:p w:rsidR="00F14579" w:rsidRPr="00B35FBF" w:rsidRDefault="00B35FBF" w:rsidP="003051A4">
      <w:pPr>
        <w:spacing w:line="360" w:lineRule="auto"/>
        <w:ind w:leftChars="700" w:left="5190" w:hangingChars="1550" w:hanging="3720"/>
        <w:rPr>
          <w:rFonts w:ascii="AR P丸ゴシック体E" w:eastAsia="AR P丸ゴシック体E" w:hAnsi="HG丸ｺﾞｼｯｸM-PRO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☎</w:t>
      </w:r>
      <w:r w:rsidR="00924A38" w:rsidRPr="00B35FBF">
        <w:rPr>
          <w:rFonts w:ascii="AR P丸ゴシック体E" w:eastAsia="AR P丸ゴシック体E" w:hAnsi="HG丸ｺﾞｼｯｸM-PRO" w:hint="eastAsia"/>
          <w:sz w:val="24"/>
          <w:szCs w:val="24"/>
        </w:rPr>
        <w:t>0438-62-8895</w:t>
      </w:r>
      <w:r>
        <w:rPr>
          <w:rFonts w:ascii="AR P丸ゴシック体E" w:eastAsia="AR P丸ゴシック体E" w:hAnsi="HG丸ｺﾞｼｯｸM-PRO" w:hint="eastAsia"/>
          <w:sz w:val="24"/>
          <w:szCs w:val="24"/>
        </w:rPr>
        <w:t xml:space="preserve"> (</w:t>
      </w:r>
      <w:r w:rsidR="00924A38" w:rsidRPr="00B35FBF">
        <w:rPr>
          <w:rFonts w:ascii="AR P丸ゴシック体E" w:eastAsia="AR P丸ゴシック体E" w:hAnsi="HG丸ｺﾞｼｯｸM-PRO" w:hint="eastAsia"/>
          <w:sz w:val="24"/>
          <w:szCs w:val="24"/>
        </w:rPr>
        <w:t>FAX</w:t>
      </w:r>
      <w:r>
        <w:rPr>
          <w:rFonts w:ascii="AR P丸ゴシック体E" w:eastAsia="AR P丸ゴシック体E" w:hAnsi="HG丸ｺﾞｼｯｸM-PRO" w:hint="eastAsia"/>
          <w:sz w:val="24"/>
          <w:szCs w:val="24"/>
        </w:rPr>
        <w:t>)</w:t>
      </w:r>
      <w:r w:rsidR="00924A38" w:rsidRPr="00B35FBF">
        <w:rPr>
          <w:rFonts w:ascii="AR P丸ゴシック体E" w:eastAsia="AR P丸ゴシック体E" w:hAnsi="HG丸ｺﾞｼｯｸM-PRO" w:hint="eastAsia"/>
          <w:sz w:val="24"/>
          <w:szCs w:val="24"/>
        </w:rPr>
        <w:t>0438-62-8896　E-mail:info@chiba-satoyama.net</w:t>
      </w:r>
    </w:p>
    <w:p w:rsidR="002E488C" w:rsidRPr="003051A4" w:rsidRDefault="00924A38" w:rsidP="003051A4">
      <w:pPr>
        <w:spacing w:line="360" w:lineRule="auto"/>
        <w:ind w:firstLineChars="300" w:firstLine="663"/>
        <w:rPr>
          <w:rFonts w:ascii="AR P丸ゴシック体E" w:eastAsia="AR P丸ゴシック体E"/>
          <w:sz w:val="24"/>
          <w:szCs w:val="24"/>
          <w:shd w:val="clear" w:color="auto" w:fill="FFFFFF"/>
        </w:rPr>
      </w:pPr>
      <w:r w:rsidRPr="00EE2EF7">
        <w:rPr>
          <w:rFonts w:ascii="HG丸ｺﾞｼｯｸM-PRO" w:eastAsia="HG丸ｺﾞｼｯｸM-PRO" w:hAnsi="HG丸ｺﾞｼｯｸM-PRO" w:hint="eastAsia"/>
          <w:b/>
          <w:sz w:val="22"/>
        </w:rPr>
        <w:t>主催　特定非営利活動法人ちば里山センター　・　千葉県里山林保全整備推進地域協議会</w:t>
      </w:r>
      <w:bookmarkStart w:id="0" w:name="_GoBack"/>
      <w:bookmarkEnd w:id="0"/>
    </w:p>
    <w:p w:rsidR="002E488C" w:rsidRPr="002E488C" w:rsidRDefault="002E488C" w:rsidP="002E488C">
      <w:pPr>
        <w:rPr>
          <w:rFonts w:ascii="AR P丸ゴシック体E" w:eastAsia="AR P丸ゴシック体E" w:hAnsi="Century" w:cs="Times New Roman"/>
        </w:rPr>
      </w:pPr>
      <w:r w:rsidRPr="002E488C">
        <w:rPr>
          <w:rFonts w:ascii="Century" w:eastAsia="ＭＳ 明朝" w:hAnsi="Century" w:cs="Times New Roman" w:hint="eastAsia"/>
        </w:rPr>
        <w:t>・・・・・・・・・・・・・・・・・</w:t>
      </w:r>
      <w:r w:rsidRPr="002E488C">
        <w:rPr>
          <w:rFonts w:ascii="Century" w:eastAsia="ＭＳ 明朝" w:hAnsi="Century" w:cs="Times New Roman" w:hint="eastAsia"/>
          <w:b/>
          <w:sz w:val="28"/>
          <w:szCs w:val="28"/>
        </w:rPr>
        <w:t xml:space="preserve">　</w:t>
      </w:r>
      <w:r w:rsidRPr="002E488C">
        <w:rPr>
          <w:rFonts w:ascii="AR P丸ゴシック体E" w:eastAsia="AR P丸ゴシック体E" w:hAnsi="Century" w:cs="Times New Roman" w:hint="eastAsia"/>
          <w:b/>
          <w:sz w:val="28"/>
          <w:szCs w:val="28"/>
        </w:rPr>
        <w:t xml:space="preserve">申　込　書　</w:t>
      </w:r>
      <w:r w:rsidRPr="002E488C">
        <w:rPr>
          <w:rFonts w:ascii="Century" w:eastAsia="ＭＳ 明朝" w:hAnsi="Century" w:cs="Times New Roman" w:hint="eastAsia"/>
        </w:rPr>
        <w:t>・・・・・・・・・・・・・・・・・</w:t>
      </w:r>
    </w:p>
    <w:p w:rsidR="002E488C" w:rsidRPr="002E488C" w:rsidRDefault="002E488C" w:rsidP="002E488C">
      <w:pPr>
        <w:jc w:val="right"/>
        <w:rPr>
          <w:rFonts w:ascii="AR P丸ゴシック体E" w:eastAsia="AR P丸ゴシック体E" w:hAnsi="Century" w:cs="Times New Roman"/>
        </w:rPr>
      </w:pPr>
      <w:r w:rsidRPr="002E488C">
        <w:rPr>
          <w:rFonts w:ascii="AR P丸ゴシック体E" w:eastAsia="AR P丸ゴシック体E" w:hAnsi="Century" w:cs="Times New Roman" w:hint="eastAsia"/>
          <w:szCs w:val="21"/>
        </w:rPr>
        <w:t xml:space="preserve">（ FAX　0438-62-8896 ）または、（ E-mail : </w:t>
      </w:r>
      <w:hyperlink r:id="rId8" w:history="1">
        <w:r w:rsidRPr="002E488C">
          <w:rPr>
            <w:rFonts w:ascii="AR P丸ゴシック体E" w:eastAsia="AR P丸ゴシック体E" w:hAnsi="Century" w:cs="Times New Roman" w:hint="eastAsia"/>
            <w:color w:val="0000FF"/>
            <w:szCs w:val="21"/>
            <w:u w:val="single"/>
          </w:rPr>
          <w:t>info@chiba-satoyama.net</w:t>
        </w:r>
      </w:hyperlink>
      <w:r w:rsidRPr="002E488C">
        <w:rPr>
          <w:rFonts w:ascii="AR P丸ゴシック体E" w:eastAsia="AR P丸ゴシック体E" w:hAnsi="Century" w:cs="Times New Roman" w:hint="eastAsia"/>
          <w:szCs w:val="21"/>
        </w:rPr>
        <w:t xml:space="preserve"> ）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528"/>
        <w:gridCol w:w="8928"/>
      </w:tblGrid>
      <w:tr w:rsidR="002E488C" w:rsidRPr="002E488C" w:rsidTr="00C43159">
        <w:trPr>
          <w:trHeight w:val="670"/>
        </w:trPr>
        <w:tc>
          <w:tcPr>
            <w:tcW w:w="1528" w:type="dxa"/>
          </w:tcPr>
          <w:p w:rsidR="002E488C" w:rsidRPr="002E488C" w:rsidRDefault="002E488C" w:rsidP="002E488C">
            <w:pPr>
              <w:rPr>
                <w:rFonts w:ascii="AR P丸ゴシック体E" w:eastAsia="AR P丸ゴシック体E"/>
                <w:sz w:val="24"/>
                <w:szCs w:val="24"/>
              </w:rPr>
            </w:pPr>
            <w:r w:rsidRPr="002E488C">
              <w:rPr>
                <w:rFonts w:ascii="AR P丸ゴシック体E" w:eastAsia="AR P丸ゴシック体E" w:hint="eastAsia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E488C" w:rsidRPr="002E488C">
                    <w:rPr>
                      <w:rFonts w:ascii="AR P丸ゴシック体E" w:eastAsia="AR P丸ゴシック体E" w:hAnsi="ＭＳ 明朝" w:hint="eastAsia"/>
                      <w:kern w:val="0"/>
                      <w:sz w:val="14"/>
                      <w:szCs w:val="24"/>
                    </w:rPr>
                    <w:t>ふり</w:t>
                  </w:r>
                </w:rt>
                <w:rubyBase>
                  <w:r w:rsidR="002E488C" w:rsidRPr="002E488C">
                    <w:rPr>
                      <w:rFonts w:ascii="AR P丸ゴシック体E" w:eastAsia="AR P丸ゴシック体E" w:hint="eastAsia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2E488C">
              <w:rPr>
                <w:rFonts w:ascii="AR P丸ゴシック体E" w:eastAsia="AR P丸ゴシック体E" w:hint="eastAsia"/>
                <w:kern w:val="0"/>
                <w:sz w:val="24"/>
                <w:szCs w:val="24"/>
              </w:rPr>
              <w:t xml:space="preserve">　　　</w:t>
            </w:r>
            <w:r w:rsidRPr="002E488C">
              <w:rPr>
                <w:rFonts w:ascii="AR P丸ゴシック体E" w:eastAsia="AR P丸ゴシック体E" w:hint="eastAsia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E488C" w:rsidRPr="002E488C">
                    <w:rPr>
                      <w:rFonts w:ascii="AR P丸ゴシック体E" w:eastAsia="AR P丸ゴシック体E" w:hAnsi="ＭＳ 明朝" w:hint="eastAsia"/>
                      <w:kern w:val="0"/>
                      <w:sz w:val="14"/>
                      <w:szCs w:val="24"/>
                    </w:rPr>
                    <w:t>がな</w:t>
                  </w:r>
                </w:rt>
                <w:rubyBase>
                  <w:r w:rsidR="002E488C" w:rsidRPr="002E488C">
                    <w:rPr>
                      <w:rFonts w:ascii="AR P丸ゴシック体E" w:eastAsia="AR P丸ゴシック体E" w:hint="eastAsia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928" w:type="dxa"/>
          </w:tcPr>
          <w:p w:rsidR="002E488C" w:rsidRPr="002E488C" w:rsidRDefault="002E488C" w:rsidP="002E488C">
            <w:pPr>
              <w:rPr>
                <w:rFonts w:ascii="AR P丸ゴシック体E" w:eastAsia="AR P丸ゴシック体E"/>
              </w:rPr>
            </w:pPr>
          </w:p>
        </w:tc>
      </w:tr>
      <w:tr w:rsidR="002E488C" w:rsidRPr="002E488C" w:rsidTr="00C43159">
        <w:trPr>
          <w:trHeight w:val="670"/>
        </w:trPr>
        <w:tc>
          <w:tcPr>
            <w:tcW w:w="1528" w:type="dxa"/>
          </w:tcPr>
          <w:p w:rsidR="002E488C" w:rsidRPr="002E488C" w:rsidRDefault="002E488C" w:rsidP="002E488C">
            <w:pPr>
              <w:jc w:val="distribute"/>
              <w:rPr>
                <w:rFonts w:ascii="AR P丸ゴシック体E" w:eastAsia="AR P丸ゴシック体E"/>
                <w:sz w:val="24"/>
                <w:szCs w:val="24"/>
              </w:rPr>
            </w:pPr>
            <w:r w:rsidRPr="002E488C">
              <w:rPr>
                <w:rFonts w:ascii="AR P丸ゴシック体E" w:eastAsia="AR P丸ゴシック体E" w:hint="eastAsia"/>
                <w:sz w:val="24"/>
                <w:szCs w:val="24"/>
              </w:rPr>
              <w:t>生年日</w:t>
            </w:r>
          </w:p>
        </w:tc>
        <w:tc>
          <w:tcPr>
            <w:tcW w:w="8928" w:type="dxa"/>
          </w:tcPr>
          <w:p w:rsidR="002E488C" w:rsidRPr="002E488C" w:rsidRDefault="002E488C" w:rsidP="002E488C">
            <w:pPr>
              <w:rPr>
                <w:rFonts w:ascii="AR P丸ゴシック体E" w:eastAsia="AR P丸ゴシック体E"/>
              </w:rPr>
            </w:pPr>
          </w:p>
          <w:p w:rsidR="002E488C" w:rsidRPr="002E488C" w:rsidRDefault="002E488C" w:rsidP="002E488C">
            <w:pPr>
              <w:ind w:firstLineChars="2900" w:firstLine="6090"/>
              <w:rPr>
                <w:rFonts w:ascii="AR P丸ゴシック体E" w:eastAsia="AR P丸ゴシック体E"/>
              </w:rPr>
            </w:pPr>
            <w:r w:rsidRPr="002E488C">
              <w:rPr>
                <w:rFonts w:ascii="AR P丸ゴシック体E" w:eastAsia="AR P丸ゴシック体E" w:hint="eastAsia"/>
              </w:rPr>
              <w:t>（　　　歳　）</w:t>
            </w:r>
          </w:p>
        </w:tc>
      </w:tr>
      <w:tr w:rsidR="002E488C" w:rsidRPr="002E488C" w:rsidTr="00C43159">
        <w:trPr>
          <w:trHeight w:val="670"/>
        </w:trPr>
        <w:tc>
          <w:tcPr>
            <w:tcW w:w="1528" w:type="dxa"/>
          </w:tcPr>
          <w:p w:rsidR="002E488C" w:rsidRPr="002E488C" w:rsidRDefault="002E488C" w:rsidP="002E488C">
            <w:pPr>
              <w:jc w:val="distribute"/>
              <w:rPr>
                <w:rFonts w:ascii="AR P丸ゴシック体E" w:eastAsia="AR P丸ゴシック体E"/>
                <w:sz w:val="24"/>
                <w:szCs w:val="24"/>
              </w:rPr>
            </w:pPr>
            <w:r w:rsidRPr="002E488C">
              <w:rPr>
                <w:rFonts w:ascii="AR P丸ゴシック体E" w:eastAsia="AR P丸ゴシック体E" w:hint="eastAsia"/>
                <w:sz w:val="24"/>
                <w:szCs w:val="24"/>
              </w:rPr>
              <w:t>住　　所</w:t>
            </w:r>
          </w:p>
        </w:tc>
        <w:tc>
          <w:tcPr>
            <w:tcW w:w="8928" w:type="dxa"/>
          </w:tcPr>
          <w:p w:rsidR="002E488C" w:rsidRPr="002E488C" w:rsidRDefault="002E488C" w:rsidP="002E488C">
            <w:pPr>
              <w:rPr>
                <w:rFonts w:ascii="AR P丸ゴシック体E" w:eastAsia="AR P丸ゴシック体E"/>
              </w:rPr>
            </w:pPr>
            <w:r w:rsidRPr="002E488C">
              <w:rPr>
                <w:rFonts w:ascii="AR P丸ゴシック体E" w:eastAsia="AR P丸ゴシック体E" w:hint="eastAsia"/>
              </w:rPr>
              <w:t>〒</w:t>
            </w:r>
          </w:p>
        </w:tc>
      </w:tr>
      <w:tr w:rsidR="002E488C" w:rsidRPr="002E488C" w:rsidTr="00C43159">
        <w:trPr>
          <w:trHeight w:val="670"/>
        </w:trPr>
        <w:tc>
          <w:tcPr>
            <w:tcW w:w="1528" w:type="dxa"/>
          </w:tcPr>
          <w:p w:rsidR="002E488C" w:rsidRPr="002E488C" w:rsidRDefault="002E488C" w:rsidP="002E488C">
            <w:pPr>
              <w:jc w:val="distribute"/>
              <w:rPr>
                <w:rFonts w:ascii="AR P丸ゴシック体E" w:eastAsia="AR P丸ゴシック体E"/>
                <w:sz w:val="24"/>
                <w:szCs w:val="24"/>
              </w:rPr>
            </w:pPr>
            <w:r w:rsidRPr="002E488C">
              <w:rPr>
                <w:rFonts w:ascii="AR P丸ゴシック体E" w:eastAsia="AR P丸ゴシック体E" w:hint="eastAsia"/>
                <w:sz w:val="24"/>
                <w:szCs w:val="24"/>
              </w:rPr>
              <w:t>電話番号</w:t>
            </w:r>
          </w:p>
        </w:tc>
        <w:tc>
          <w:tcPr>
            <w:tcW w:w="8928" w:type="dxa"/>
          </w:tcPr>
          <w:p w:rsidR="002E488C" w:rsidRPr="002E488C" w:rsidRDefault="002E488C" w:rsidP="002E488C">
            <w:pPr>
              <w:rPr>
                <w:rFonts w:ascii="AR P丸ゴシック体E" w:eastAsia="AR P丸ゴシック体E"/>
              </w:rPr>
            </w:pPr>
          </w:p>
        </w:tc>
      </w:tr>
    </w:tbl>
    <w:p w:rsidR="00D5016E" w:rsidRPr="00D5016E" w:rsidRDefault="00D5016E" w:rsidP="00D5016E"/>
    <w:sectPr w:rsidR="00D5016E" w:rsidRPr="00D5016E" w:rsidSect="00B35FB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5C13"/>
    <w:multiLevelType w:val="hybridMultilevel"/>
    <w:tmpl w:val="F6DC042E"/>
    <w:lvl w:ilvl="0" w:tplc="168661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EC"/>
    <w:rsid w:val="000177D6"/>
    <w:rsid w:val="0001788D"/>
    <w:rsid w:val="000243FB"/>
    <w:rsid w:val="000349EA"/>
    <w:rsid w:val="000361A2"/>
    <w:rsid w:val="000544AA"/>
    <w:rsid w:val="00060311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3E83"/>
    <w:rsid w:val="001204CD"/>
    <w:rsid w:val="00122628"/>
    <w:rsid w:val="001641B7"/>
    <w:rsid w:val="00181985"/>
    <w:rsid w:val="00181A96"/>
    <w:rsid w:val="00186044"/>
    <w:rsid w:val="001D4149"/>
    <w:rsid w:val="001D4327"/>
    <w:rsid w:val="002058E8"/>
    <w:rsid w:val="002313B2"/>
    <w:rsid w:val="00243D60"/>
    <w:rsid w:val="002468A8"/>
    <w:rsid w:val="0025233B"/>
    <w:rsid w:val="00266801"/>
    <w:rsid w:val="0029483F"/>
    <w:rsid w:val="00294E0A"/>
    <w:rsid w:val="002957D6"/>
    <w:rsid w:val="00296CFE"/>
    <w:rsid w:val="002E2C33"/>
    <w:rsid w:val="002E488C"/>
    <w:rsid w:val="002E5D0F"/>
    <w:rsid w:val="002E6E9F"/>
    <w:rsid w:val="002E7EEE"/>
    <w:rsid w:val="00302EBD"/>
    <w:rsid w:val="003051A4"/>
    <w:rsid w:val="003231C3"/>
    <w:rsid w:val="00331589"/>
    <w:rsid w:val="003405B7"/>
    <w:rsid w:val="00343474"/>
    <w:rsid w:val="00361D17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3EA"/>
    <w:rsid w:val="00470A8D"/>
    <w:rsid w:val="00477067"/>
    <w:rsid w:val="00484F3B"/>
    <w:rsid w:val="00485FA6"/>
    <w:rsid w:val="004A5D5B"/>
    <w:rsid w:val="004C7FAB"/>
    <w:rsid w:val="004D2C9B"/>
    <w:rsid w:val="004E5688"/>
    <w:rsid w:val="00501ECF"/>
    <w:rsid w:val="005025B8"/>
    <w:rsid w:val="00505471"/>
    <w:rsid w:val="00510116"/>
    <w:rsid w:val="00522FF9"/>
    <w:rsid w:val="00535D87"/>
    <w:rsid w:val="00542321"/>
    <w:rsid w:val="00561FC2"/>
    <w:rsid w:val="005631CA"/>
    <w:rsid w:val="00566967"/>
    <w:rsid w:val="0057596A"/>
    <w:rsid w:val="005A6443"/>
    <w:rsid w:val="005B5C3A"/>
    <w:rsid w:val="005C0B9E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402EC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283B"/>
    <w:rsid w:val="006F412C"/>
    <w:rsid w:val="00702DC2"/>
    <w:rsid w:val="007112A6"/>
    <w:rsid w:val="007114AA"/>
    <w:rsid w:val="00713FF8"/>
    <w:rsid w:val="00716A0E"/>
    <w:rsid w:val="00736CDC"/>
    <w:rsid w:val="00743935"/>
    <w:rsid w:val="007632AD"/>
    <w:rsid w:val="0076675B"/>
    <w:rsid w:val="007832BC"/>
    <w:rsid w:val="00786E8C"/>
    <w:rsid w:val="00793575"/>
    <w:rsid w:val="007B627E"/>
    <w:rsid w:val="00817022"/>
    <w:rsid w:val="00845078"/>
    <w:rsid w:val="00851CD9"/>
    <w:rsid w:val="00877CA2"/>
    <w:rsid w:val="00887569"/>
    <w:rsid w:val="00890855"/>
    <w:rsid w:val="0089171C"/>
    <w:rsid w:val="00895233"/>
    <w:rsid w:val="00895587"/>
    <w:rsid w:val="008C15D2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24A38"/>
    <w:rsid w:val="00931D4D"/>
    <w:rsid w:val="00935BF7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F3062"/>
    <w:rsid w:val="00A01E24"/>
    <w:rsid w:val="00A15A93"/>
    <w:rsid w:val="00A20C29"/>
    <w:rsid w:val="00A54AD9"/>
    <w:rsid w:val="00AA1108"/>
    <w:rsid w:val="00AA58C3"/>
    <w:rsid w:val="00AB0BA6"/>
    <w:rsid w:val="00AC2B46"/>
    <w:rsid w:val="00AE2AB8"/>
    <w:rsid w:val="00AE3F7C"/>
    <w:rsid w:val="00B35FB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C033E9"/>
    <w:rsid w:val="00C039FE"/>
    <w:rsid w:val="00C123C9"/>
    <w:rsid w:val="00C20C14"/>
    <w:rsid w:val="00C21CEB"/>
    <w:rsid w:val="00C40AE8"/>
    <w:rsid w:val="00C43159"/>
    <w:rsid w:val="00C4470D"/>
    <w:rsid w:val="00C511C8"/>
    <w:rsid w:val="00C667A4"/>
    <w:rsid w:val="00C6784C"/>
    <w:rsid w:val="00C73CE2"/>
    <w:rsid w:val="00C77F29"/>
    <w:rsid w:val="00C82CD8"/>
    <w:rsid w:val="00C87B23"/>
    <w:rsid w:val="00CA445B"/>
    <w:rsid w:val="00CB2597"/>
    <w:rsid w:val="00CD760B"/>
    <w:rsid w:val="00CE1370"/>
    <w:rsid w:val="00CE58F0"/>
    <w:rsid w:val="00D04D68"/>
    <w:rsid w:val="00D12451"/>
    <w:rsid w:val="00D44E11"/>
    <w:rsid w:val="00D5016E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14579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2957D6"/>
    <w:pPr>
      <w:snapToGrid w:val="0"/>
    </w:pPr>
    <w:rPr>
      <w:rFonts w:asciiTheme="majorHAnsi" w:eastAsia="AR P丸ゴシック体M" w:hAnsiTheme="majorHAnsi" w:cstheme="majorBidi"/>
      <w:b/>
      <w:sz w:val="36"/>
    </w:rPr>
  </w:style>
  <w:style w:type="paragraph" w:styleId="a4">
    <w:name w:val="envelope address"/>
    <w:basedOn w:val="a"/>
    <w:uiPriority w:val="99"/>
    <w:semiHidden/>
    <w:unhideWhenUsed/>
    <w:rsid w:val="002957D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AR P丸ゴシック体M" w:hAnsiTheme="majorHAnsi" w:cstheme="majorBidi"/>
      <w:b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01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5016E"/>
    <w:pPr>
      <w:jc w:val="center"/>
    </w:pPr>
    <w:rPr>
      <w:rFonts w:ascii="AR P丸ゴシック体E" w:eastAsia="AR P丸ゴシック体E" w:hAnsi="メイリオ" w:cs="メイリオ"/>
      <w:color w:val="000000"/>
      <w:sz w:val="24"/>
      <w:szCs w:val="24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D5016E"/>
    <w:rPr>
      <w:rFonts w:ascii="AR P丸ゴシック体E" w:eastAsia="AR P丸ゴシック体E" w:hAnsi="メイリオ" w:cs="メイリオ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016E"/>
    <w:pPr>
      <w:jc w:val="right"/>
    </w:pPr>
    <w:rPr>
      <w:rFonts w:ascii="AR P丸ゴシック体E" w:eastAsia="AR P丸ゴシック体E" w:hAnsi="メイリオ" w:cs="メイリオ"/>
      <w:color w:val="000000"/>
      <w:sz w:val="24"/>
      <w:szCs w:val="24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D5016E"/>
    <w:rPr>
      <w:rFonts w:ascii="AR P丸ゴシック体E" w:eastAsia="AR P丸ゴシック体E" w:hAnsi="メイリオ" w:cs="メイリオ"/>
      <w:color w:val="000000"/>
      <w:sz w:val="24"/>
      <w:szCs w:val="24"/>
    </w:rPr>
  </w:style>
  <w:style w:type="table" w:styleId="ab">
    <w:name w:val="Table Grid"/>
    <w:basedOn w:val="a1"/>
    <w:uiPriority w:val="59"/>
    <w:rsid w:val="002E488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2957D6"/>
    <w:pPr>
      <w:snapToGrid w:val="0"/>
    </w:pPr>
    <w:rPr>
      <w:rFonts w:asciiTheme="majorHAnsi" w:eastAsia="AR P丸ゴシック体M" w:hAnsiTheme="majorHAnsi" w:cstheme="majorBidi"/>
      <w:b/>
      <w:sz w:val="36"/>
    </w:rPr>
  </w:style>
  <w:style w:type="paragraph" w:styleId="a4">
    <w:name w:val="envelope address"/>
    <w:basedOn w:val="a"/>
    <w:uiPriority w:val="99"/>
    <w:semiHidden/>
    <w:unhideWhenUsed/>
    <w:rsid w:val="002957D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AR P丸ゴシック体M" w:hAnsiTheme="majorHAnsi" w:cstheme="majorBidi"/>
      <w:b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01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5016E"/>
    <w:pPr>
      <w:jc w:val="center"/>
    </w:pPr>
    <w:rPr>
      <w:rFonts w:ascii="AR P丸ゴシック体E" w:eastAsia="AR P丸ゴシック体E" w:hAnsi="メイリオ" w:cs="メイリオ"/>
      <w:color w:val="000000"/>
      <w:sz w:val="24"/>
      <w:szCs w:val="24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D5016E"/>
    <w:rPr>
      <w:rFonts w:ascii="AR P丸ゴシック体E" w:eastAsia="AR P丸ゴシック体E" w:hAnsi="メイリオ" w:cs="メイリオ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016E"/>
    <w:pPr>
      <w:jc w:val="right"/>
    </w:pPr>
    <w:rPr>
      <w:rFonts w:ascii="AR P丸ゴシック体E" w:eastAsia="AR P丸ゴシック体E" w:hAnsi="メイリオ" w:cs="メイリオ"/>
      <w:color w:val="000000"/>
      <w:sz w:val="24"/>
      <w:szCs w:val="24"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D5016E"/>
    <w:rPr>
      <w:rFonts w:ascii="AR P丸ゴシック体E" w:eastAsia="AR P丸ゴシック体E" w:hAnsi="メイリオ" w:cs="メイリオ"/>
      <w:color w:val="000000"/>
      <w:sz w:val="24"/>
      <w:szCs w:val="24"/>
    </w:rPr>
  </w:style>
  <w:style w:type="table" w:styleId="ab">
    <w:name w:val="Table Grid"/>
    <w:basedOn w:val="a1"/>
    <w:uiPriority w:val="59"/>
    <w:rsid w:val="002E488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4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ba-satoyama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2015-12-16T01:09:00Z</dcterms:created>
  <dcterms:modified xsi:type="dcterms:W3CDTF">2015-12-28T01:08:00Z</dcterms:modified>
</cp:coreProperties>
</file>