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EC" w:rsidRPr="00D30259" w:rsidRDefault="005614EC" w:rsidP="00D30259">
      <w:pPr>
        <w:adjustRightInd/>
        <w:spacing w:line="366" w:lineRule="exact"/>
        <w:jc w:val="center"/>
        <w:rPr>
          <w:rFonts w:ascii="ＭＳ 明朝" w:cs="Times New Roman"/>
          <w:b/>
          <w:spacing w:val="2"/>
          <w:sz w:val="28"/>
          <w:szCs w:val="28"/>
        </w:rPr>
      </w:pPr>
      <w:r w:rsidRPr="00D30259">
        <w:rPr>
          <w:rFonts w:ascii="ＭＳ 明朝" w:eastAsia="ＭＳ ゴシック" w:cs="ＭＳ ゴシック" w:hint="eastAsia"/>
          <w:b/>
          <w:spacing w:val="-4"/>
          <w:sz w:val="28"/>
          <w:szCs w:val="28"/>
        </w:rPr>
        <w:t>「現場で役立つ測量（簡易な測量）」の研修会の開催について</w:t>
      </w:r>
    </w:p>
    <w:p w:rsidR="005614EC" w:rsidRDefault="005614EC">
      <w:pPr>
        <w:adjustRightInd/>
        <w:rPr>
          <w:rFonts w:ascii="ＭＳ 明朝" w:cs="Times New Roman"/>
          <w:spacing w:val="2"/>
        </w:rPr>
      </w:pPr>
    </w:p>
    <w:p w:rsidR="005614EC" w:rsidRDefault="005614EC" w:rsidP="00D30259">
      <w:pPr>
        <w:adjustRightInd/>
        <w:spacing w:line="168" w:lineRule="exact"/>
        <w:rPr>
          <w:rFonts w:ascii="ＭＳ 明朝" w:cs="Times New Roman"/>
          <w:spacing w:val="2"/>
        </w:rPr>
      </w:pPr>
      <w:r>
        <w:rPr>
          <w:rFonts w:hint="eastAsia"/>
        </w:rPr>
        <w:t xml:space="preserve">　</w:t>
      </w:r>
    </w:p>
    <w:p w:rsidR="005614EC" w:rsidRPr="009864C6" w:rsidRDefault="005614EC" w:rsidP="00733725">
      <w:pPr>
        <w:adjustRightInd/>
        <w:spacing w:line="276" w:lineRule="auto"/>
        <w:rPr>
          <w:rFonts w:ascii="AR P丸ゴシック体M" w:eastAsia="AR P丸ゴシック体M" w:cs="Times New Roman"/>
          <w:spacing w:val="2"/>
          <w:sz w:val="24"/>
          <w:szCs w:val="24"/>
        </w:rPr>
      </w:pPr>
      <w:r>
        <w:rPr>
          <w:rFonts w:hint="eastAsia"/>
        </w:rPr>
        <w:t xml:space="preserve">　</w:t>
      </w:r>
      <w:r w:rsidRPr="009864C6">
        <w:rPr>
          <w:rFonts w:ascii="AR P丸ゴシック体M" w:eastAsia="AR P丸ゴシック体M" w:hint="eastAsia"/>
          <w:sz w:val="24"/>
          <w:szCs w:val="24"/>
        </w:rPr>
        <w:t>森林整備を行うにあたり、まずその当該フィールドを測量し面積等情報を知っておくことは、｢いろは」の「い」にあたるかもしれません。例えば植栽をするにしても、一定面</w:t>
      </w:r>
      <w:r w:rsidR="00D30259" w:rsidRPr="009864C6">
        <w:rPr>
          <w:rFonts w:ascii="AR P丸ゴシック体M" w:eastAsia="AR P丸ゴシック体M" w:hint="eastAsia"/>
          <w:sz w:val="24"/>
          <w:szCs w:val="24"/>
        </w:rPr>
        <w:t>積あたり何本といった基準を使って必要本数を割り出せたりしま</w:t>
      </w:r>
      <w:r w:rsidR="0041730D">
        <w:rPr>
          <w:rFonts w:ascii="AR P丸ゴシック体M" w:eastAsia="AR P丸ゴシック体M" w:hint="eastAsia"/>
          <w:sz w:val="24"/>
          <w:szCs w:val="24"/>
        </w:rPr>
        <w:t>すし、助成金・補助金を申請する場合の面積の把握にも役立ちます</w:t>
      </w:r>
      <w:bookmarkStart w:id="0" w:name="_GoBack"/>
      <w:bookmarkEnd w:id="0"/>
      <w:r w:rsidR="00D30259" w:rsidRPr="009864C6">
        <w:rPr>
          <w:rFonts w:ascii="AR P丸ゴシック体M" w:eastAsia="AR P丸ゴシック体M" w:hint="eastAsia"/>
          <w:sz w:val="24"/>
          <w:szCs w:val="24"/>
        </w:rPr>
        <w:t>。</w:t>
      </w:r>
    </w:p>
    <w:p w:rsidR="005614EC" w:rsidRPr="009864C6" w:rsidRDefault="005614EC" w:rsidP="00733725">
      <w:pPr>
        <w:adjustRightInd/>
        <w:spacing w:line="276" w:lineRule="auto"/>
        <w:rPr>
          <w:rFonts w:ascii="AR P丸ゴシック体M" w:eastAsia="AR P丸ゴシック体M" w:cs="Times New Roman"/>
          <w:spacing w:val="2"/>
          <w:sz w:val="24"/>
          <w:szCs w:val="24"/>
        </w:rPr>
      </w:pPr>
      <w:r w:rsidRPr="009864C6">
        <w:rPr>
          <w:rFonts w:ascii="AR P丸ゴシック体M" w:eastAsia="AR P丸ゴシック体M" w:hint="eastAsia"/>
          <w:sz w:val="24"/>
          <w:szCs w:val="24"/>
        </w:rPr>
        <w:t xml:space="preserve">　この研修会では、測量とはどういったものか、また、コンパスというベーシックな計測器具を使用した実践研修を通して、簡易な測量方法を習得しようとするものです。</w:t>
      </w:r>
      <w:r w:rsidRPr="009864C6">
        <w:rPr>
          <w:rFonts w:ascii="AR P丸ゴシック体M" w:eastAsia="AR P丸ゴシック体M" w:hAnsi="ＭＳ 明朝" w:hint="eastAsia"/>
          <w:sz w:val="24"/>
          <w:szCs w:val="24"/>
        </w:rPr>
        <w:t>(</w:t>
      </w:r>
      <w:r w:rsidRPr="009864C6">
        <w:rPr>
          <w:rFonts w:ascii="AR P丸ゴシック体M" w:eastAsia="AR P丸ゴシック体M" w:hint="eastAsia"/>
          <w:sz w:val="24"/>
          <w:szCs w:val="24"/>
        </w:rPr>
        <w:t>主に、測量をして面積を算出する事をテーマとします</w:t>
      </w:r>
      <w:r w:rsidRPr="009864C6">
        <w:rPr>
          <w:rFonts w:ascii="AR P丸ゴシック体M" w:eastAsia="AR P丸ゴシック体M" w:hAnsi="ＭＳ 明朝" w:hint="eastAsia"/>
          <w:sz w:val="24"/>
          <w:szCs w:val="24"/>
        </w:rPr>
        <w:t>)</w:t>
      </w:r>
    </w:p>
    <w:p w:rsidR="005614EC" w:rsidRPr="009864C6" w:rsidRDefault="005614EC" w:rsidP="00733725">
      <w:pPr>
        <w:adjustRightInd/>
        <w:spacing w:line="276" w:lineRule="auto"/>
        <w:rPr>
          <w:rFonts w:ascii="AR P丸ゴシック体M" w:eastAsia="AR P丸ゴシック体M" w:cs="Times New Roman"/>
          <w:spacing w:val="2"/>
          <w:sz w:val="24"/>
          <w:szCs w:val="24"/>
        </w:rPr>
      </w:pPr>
      <w:r w:rsidRPr="009864C6">
        <w:rPr>
          <w:rFonts w:ascii="AR P丸ゴシック体M" w:eastAsia="AR P丸ゴシック体M" w:hint="eastAsia"/>
          <w:sz w:val="24"/>
          <w:szCs w:val="24"/>
        </w:rPr>
        <w:t xml:space="preserve">　本研修会は、千葉県緑化推進委員会実施の「県民参加によるみどりの再生事業」として実施するものですが、里山活動団体の皆様のなかでご関心のある方がぜひあればご参加下さい。</w:t>
      </w:r>
    </w:p>
    <w:p w:rsidR="005614EC" w:rsidRPr="009864C6" w:rsidRDefault="00974086" w:rsidP="00733725">
      <w:pPr>
        <w:adjustRightInd/>
        <w:spacing w:line="276" w:lineRule="auto"/>
        <w:rPr>
          <w:rFonts w:ascii="AR P丸ゴシック体M" w:eastAsia="AR P丸ゴシック体M" w:cs="Times New Roman"/>
          <w:spacing w:val="2"/>
          <w:sz w:val="24"/>
          <w:szCs w:val="24"/>
        </w:rPr>
      </w:pPr>
      <w:r w:rsidRPr="009864C6">
        <w:rPr>
          <w:rFonts w:ascii="AR P丸ゴシック体M" w:eastAsia="AR P丸ゴシック体M" w:hint="eastAsia"/>
          <w:sz w:val="24"/>
          <w:szCs w:val="24"/>
        </w:rPr>
        <w:t xml:space="preserve">　なお関連し、本研修会の参加受</w:t>
      </w:r>
      <w:r w:rsidR="005614EC" w:rsidRPr="009864C6">
        <w:rPr>
          <w:rFonts w:ascii="AR P丸ゴシック体M" w:eastAsia="AR P丸ゴシック体M" w:hint="eastAsia"/>
          <w:sz w:val="24"/>
          <w:szCs w:val="24"/>
        </w:rPr>
        <w:t>付人数は先着順４０名としていることから、定員に達した時点で受付を終了しますので、予めご了承下さい。</w:t>
      </w:r>
    </w:p>
    <w:p w:rsidR="005614EC" w:rsidRPr="009864C6" w:rsidRDefault="005614EC">
      <w:pPr>
        <w:adjustRightInd/>
        <w:rPr>
          <w:rFonts w:ascii="AR P丸ゴシック体M" w:eastAsia="AR P丸ゴシック体M" w:cs="Times New Roman"/>
          <w:spacing w:val="2"/>
          <w:sz w:val="24"/>
          <w:szCs w:val="24"/>
        </w:rPr>
      </w:pPr>
      <w:r w:rsidRPr="009864C6">
        <w:rPr>
          <w:rFonts w:ascii="AR P丸ゴシック体M" w:eastAsia="AR P丸ゴシック体M" w:hint="eastAsia"/>
          <w:sz w:val="24"/>
          <w:szCs w:val="24"/>
        </w:rPr>
        <w:t xml:space="preserve">　</w:t>
      </w:r>
    </w:p>
    <w:p w:rsidR="005614EC" w:rsidRPr="009864C6" w:rsidRDefault="005614EC">
      <w:pPr>
        <w:adjustRightInd/>
        <w:jc w:val="center"/>
        <w:rPr>
          <w:rFonts w:ascii="AR P丸ゴシック体M" w:eastAsia="AR P丸ゴシック体M" w:cs="Times New Roman"/>
          <w:spacing w:val="2"/>
          <w:sz w:val="24"/>
          <w:szCs w:val="24"/>
        </w:rPr>
      </w:pPr>
      <w:r w:rsidRPr="009864C6">
        <w:rPr>
          <w:rFonts w:ascii="AR P丸ゴシック体M" w:eastAsia="AR P丸ゴシック体M" w:hint="eastAsia"/>
          <w:sz w:val="24"/>
          <w:szCs w:val="24"/>
        </w:rPr>
        <w:t>記</w:t>
      </w:r>
    </w:p>
    <w:p w:rsidR="005614EC" w:rsidRPr="009864C6" w:rsidRDefault="005614EC">
      <w:pPr>
        <w:adjustRightInd/>
        <w:spacing w:line="168" w:lineRule="exact"/>
        <w:rPr>
          <w:rFonts w:ascii="AR P丸ゴシック体M" w:eastAsia="AR P丸ゴシック体M" w:cs="Times New Roman"/>
          <w:spacing w:val="2"/>
          <w:sz w:val="24"/>
          <w:szCs w:val="24"/>
        </w:rPr>
      </w:pPr>
    </w:p>
    <w:p w:rsidR="005614EC" w:rsidRPr="009864C6" w:rsidRDefault="005614EC">
      <w:pPr>
        <w:adjustRightInd/>
        <w:rPr>
          <w:rFonts w:ascii="AR P丸ゴシック体M" w:eastAsia="AR P丸ゴシック体M" w:cs="Times New Roman"/>
          <w:spacing w:val="2"/>
          <w:sz w:val="24"/>
          <w:szCs w:val="24"/>
        </w:rPr>
      </w:pPr>
      <w:r w:rsidRPr="009864C6">
        <w:rPr>
          <w:rFonts w:ascii="AR P丸ゴシック体M" w:eastAsia="AR P丸ゴシック体M" w:cs="ＭＳ ゴシック" w:hint="eastAsia"/>
          <w:b/>
          <w:bCs/>
          <w:sz w:val="24"/>
          <w:szCs w:val="24"/>
        </w:rPr>
        <w:t>１．日　時</w:t>
      </w:r>
      <w:r w:rsidRPr="009864C6">
        <w:rPr>
          <w:rFonts w:ascii="AR P丸ゴシック体M" w:eastAsia="AR P丸ゴシック体M" w:cs="Times New Roman" w:hint="eastAsia"/>
          <w:sz w:val="24"/>
          <w:szCs w:val="24"/>
        </w:rPr>
        <w:t xml:space="preserve">    </w:t>
      </w:r>
      <w:r w:rsidRPr="009864C6">
        <w:rPr>
          <w:rFonts w:ascii="AR P丸ゴシック体M" w:eastAsia="AR P丸ゴシック体M" w:hint="eastAsia"/>
          <w:sz w:val="24"/>
          <w:szCs w:val="24"/>
        </w:rPr>
        <w:t>平成２７年１２月１７日</w:t>
      </w:r>
      <w:r w:rsidRPr="009864C6">
        <w:rPr>
          <w:rFonts w:ascii="AR P丸ゴシック体M" w:eastAsia="AR P丸ゴシック体M" w:hAnsi="ＭＳ 明朝" w:hint="eastAsia"/>
          <w:sz w:val="24"/>
          <w:szCs w:val="24"/>
        </w:rPr>
        <w:t>(</w:t>
      </w:r>
      <w:r w:rsidRPr="009864C6">
        <w:rPr>
          <w:rFonts w:ascii="AR P丸ゴシック体M" w:eastAsia="AR P丸ゴシック体M" w:hint="eastAsia"/>
          <w:sz w:val="24"/>
          <w:szCs w:val="24"/>
        </w:rPr>
        <w:t>木</w:t>
      </w:r>
      <w:r w:rsidRPr="009864C6">
        <w:rPr>
          <w:rFonts w:ascii="AR P丸ゴシック体M" w:eastAsia="AR P丸ゴシック体M" w:hAnsi="ＭＳ 明朝" w:hint="eastAsia"/>
          <w:sz w:val="24"/>
          <w:szCs w:val="24"/>
        </w:rPr>
        <w:t>)</w:t>
      </w:r>
      <w:r w:rsidRPr="009864C6">
        <w:rPr>
          <w:rFonts w:ascii="AR P丸ゴシック体M" w:eastAsia="AR P丸ゴシック体M" w:hint="eastAsia"/>
          <w:sz w:val="24"/>
          <w:szCs w:val="24"/>
        </w:rPr>
        <w:t xml:space="preserve">　</w:t>
      </w:r>
      <w:r w:rsidRPr="009864C6">
        <w:rPr>
          <w:rFonts w:ascii="AR P丸ゴシック体M" w:eastAsia="AR P丸ゴシック体M" w:cs="Times New Roman" w:hint="eastAsia"/>
          <w:sz w:val="24"/>
          <w:szCs w:val="24"/>
        </w:rPr>
        <w:t>10:00</w:t>
      </w:r>
      <w:r w:rsidRPr="009864C6">
        <w:rPr>
          <w:rFonts w:ascii="AR P丸ゴシック体M" w:eastAsia="AR P丸ゴシック体M" w:hint="eastAsia"/>
          <w:sz w:val="24"/>
          <w:szCs w:val="24"/>
        </w:rPr>
        <w:t>～</w:t>
      </w:r>
      <w:r w:rsidRPr="009864C6">
        <w:rPr>
          <w:rFonts w:ascii="AR P丸ゴシック体M" w:eastAsia="AR P丸ゴシック体M" w:cs="Times New Roman" w:hint="eastAsia"/>
          <w:sz w:val="24"/>
          <w:szCs w:val="24"/>
        </w:rPr>
        <w:t xml:space="preserve">15:00 </w:t>
      </w:r>
      <w:r w:rsidRPr="009864C6">
        <w:rPr>
          <w:rFonts w:ascii="AR P丸ゴシック体M" w:eastAsia="AR P丸ゴシック体M" w:hint="eastAsia"/>
          <w:sz w:val="24"/>
          <w:szCs w:val="24"/>
        </w:rPr>
        <w:t xml:space="preserve">　</w:t>
      </w:r>
      <w:r w:rsidR="00733725">
        <w:rPr>
          <w:rFonts w:ascii="AR P丸ゴシック体M" w:eastAsia="AR P丸ゴシック体M" w:hint="eastAsia"/>
          <w:sz w:val="24"/>
          <w:szCs w:val="24"/>
        </w:rPr>
        <w:t>※</w:t>
      </w:r>
      <w:r w:rsidRPr="009864C6">
        <w:rPr>
          <w:rFonts w:ascii="AR P丸ゴシック体M" w:eastAsia="AR P丸ゴシック体M" w:hint="eastAsia"/>
          <w:sz w:val="24"/>
          <w:szCs w:val="24"/>
        </w:rPr>
        <w:t>雨天決行</w:t>
      </w:r>
    </w:p>
    <w:p w:rsidR="005614EC" w:rsidRPr="009864C6" w:rsidRDefault="005614EC">
      <w:pPr>
        <w:adjustRightInd/>
        <w:spacing w:line="168" w:lineRule="exact"/>
        <w:rPr>
          <w:rFonts w:ascii="AR P丸ゴシック体M" w:eastAsia="AR P丸ゴシック体M" w:cs="Times New Roman"/>
          <w:spacing w:val="2"/>
          <w:sz w:val="24"/>
          <w:szCs w:val="24"/>
        </w:rPr>
      </w:pPr>
      <w:r w:rsidRPr="009864C6">
        <w:rPr>
          <w:rFonts w:ascii="AR P丸ゴシック体M" w:eastAsia="AR P丸ゴシック体M" w:hint="eastAsia"/>
          <w:sz w:val="24"/>
          <w:szCs w:val="24"/>
        </w:rPr>
        <w:t xml:space="preserve">　</w:t>
      </w:r>
    </w:p>
    <w:p w:rsidR="005614EC" w:rsidRPr="009864C6" w:rsidRDefault="005614EC">
      <w:pPr>
        <w:adjustRightInd/>
        <w:rPr>
          <w:rFonts w:ascii="AR P丸ゴシック体M" w:eastAsia="AR P丸ゴシック体M" w:cs="Times New Roman"/>
          <w:spacing w:val="2"/>
          <w:sz w:val="24"/>
          <w:szCs w:val="24"/>
        </w:rPr>
      </w:pPr>
      <w:r w:rsidRPr="009864C6">
        <w:rPr>
          <w:rFonts w:ascii="AR P丸ゴシック体M" w:eastAsia="AR P丸ゴシック体M" w:cs="ＭＳ ゴシック" w:hint="eastAsia"/>
          <w:b/>
          <w:bCs/>
          <w:sz w:val="24"/>
          <w:szCs w:val="24"/>
        </w:rPr>
        <w:t>２．場　所</w:t>
      </w:r>
      <w:r w:rsidRPr="009864C6">
        <w:rPr>
          <w:rFonts w:ascii="AR P丸ゴシック体M" w:eastAsia="AR P丸ゴシック体M" w:cs="Times New Roman" w:hint="eastAsia"/>
          <w:sz w:val="24"/>
          <w:szCs w:val="24"/>
        </w:rPr>
        <w:t xml:space="preserve">    </w:t>
      </w:r>
      <w:r w:rsidRPr="009864C6">
        <w:rPr>
          <w:rFonts w:ascii="AR P丸ゴシック体M" w:eastAsia="AR P丸ゴシック体M" w:hint="eastAsia"/>
          <w:sz w:val="24"/>
          <w:szCs w:val="24"/>
        </w:rPr>
        <w:t>袖ケ浦市長浦拓</w:t>
      </w:r>
      <w:r w:rsidRPr="009864C6">
        <w:rPr>
          <w:rFonts w:ascii="AR P丸ゴシック体M" w:eastAsia="AR P丸ゴシック体M" w:cs="Times New Roman" w:hint="eastAsia"/>
          <w:sz w:val="24"/>
          <w:szCs w:val="24"/>
        </w:rPr>
        <w:t>2</w:t>
      </w:r>
      <w:r w:rsidRPr="009864C6">
        <w:rPr>
          <w:rFonts w:ascii="AR P丸ゴシック体M" w:eastAsia="AR P丸ゴシック体M" w:hint="eastAsia"/>
          <w:sz w:val="24"/>
          <w:szCs w:val="24"/>
        </w:rPr>
        <w:t>号</w:t>
      </w:r>
      <w:r w:rsidRPr="009864C6">
        <w:rPr>
          <w:rFonts w:ascii="AR P丸ゴシック体M" w:eastAsia="AR P丸ゴシック体M" w:cs="Times New Roman" w:hint="eastAsia"/>
          <w:sz w:val="24"/>
          <w:szCs w:val="24"/>
        </w:rPr>
        <w:t>580-148</w:t>
      </w:r>
      <w:r w:rsidRPr="009864C6">
        <w:rPr>
          <w:rFonts w:ascii="AR P丸ゴシック体M" w:eastAsia="AR P丸ゴシック体M" w:hint="eastAsia"/>
          <w:sz w:val="24"/>
          <w:szCs w:val="24"/>
        </w:rPr>
        <w:t>「緑化推進委員会</w:t>
      </w:r>
      <w:r w:rsidRPr="009864C6">
        <w:rPr>
          <w:rFonts w:ascii="AR P丸ゴシック体M" w:eastAsia="AR P丸ゴシック体M" w:cs="Times New Roman" w:hint="eastAsia"/>
          <w:sz w:val="24"/>
          <w:szCs w:val="24"/>
        </w:rPr>
        <w:t xml:space="preserve"> </w:t>
      </w:r>
      <w:r w:rsidRPr="009864C6">
        <w:rPr>
          <w:rFonts w:ascii="AR P丸ゴシック体M" w:eastAsia="AR P丸ゴシック体M" w:hint="eastAsia"/>
          <w:sz w:val="24"/>
          <w:szCs w:val="24"/>
        </w:rPr>
        <w:t>事務所</w:t>
      </w:r>
      <w:r w:rsidRPr="009864C6">
        <w:rPr>
          <w:rFonts w:ascii="AR P丸ゴシック体M" w:eastAsia="AR P丸ゴシック体M" w:cs="Times New Roman" w:hint="eastAsia"/>
          <w:sz w:val="24"/>
          <w:szCs w:val="24"/>
        </w:rPr>
        <w:t xml:space="preserve"> </w:t>
      </w:r>
      <w:r w:rsidRPr="009864C6">
        <w:rPr>
          <w:rFonts w:ascii="AR P丸ゴシック体M" w:eastAsia="AR P丸ゴシック体M" w:hint="eastAsia"/>
          <w:sz w:val="24"/>
          <w:szCs w:val="24"/>
        </w:rPr>
        <w:t>研修室」</w:t>
      </w:r>
      <w:r w:rsidRPr="009864C6">
        <w:rPr>
          <w:rFonts w:ascii="AR P丸ゴシック体M" w:eastAsia="AR P丸ゴシック体M" w:cs="Times New Roman" w:hint="eastAsia"/>
          <w:sz w:val="24"/>
          <w:szCs w:val="24"/>
        </w:rPr>
        <w:t xml:space="preserve">  </w:t>
      </w:r>
    </w:p>
    <w:p w:rsidR="005614EC" w:rsidRPr="009864C6" w:rsidRDefault="005614EC">
      <w:pPr>
        <w:adjustRightInd/>
        <w:spacing w:line="168" w:lineRule="exact"/>
        <w:rPr>
          <w:rFonts w:ascii="AR P丸ゴシック体M" w:eastAsia="AR P丸ゴシック体M" w:cs="Times New Roman"/>
          <w:spacing w:val="2"/>
          <w:sz w:val="24"/>
          <w:szCs w:val="24"/>
        </w:rPr>
      </w:pPr>
      <w:r w:rsidRPr="009864C6">
        <w:rPr>
          <w:rFonts w:ascii="AR P丸ゴシック体M" w:eastAsia="AR P丸ゴシック体M" w:hint="eastAsia"/>
          <w:sz w:val="24"/>
          <w:szCs w:val="24"/>
        </w:rPr>
        <w:t xml:space="preserve">　　　　　　　</w:t>
      </w:r>
    </w:p>
    <w:p w:rsidR="005614EC" w:rsidRPr="009864C6" w:rsidRDefault="005614EC">
      <w:pPr>
        <w:adjustRightInd/>
        <w:rPr>
          <w:rFonts w:ascii="AR P丸ゴシック体M" w:eastAsia="AR P丸ゴシック体M" w:cs="Times New Roman"/>
          <w:spacing w:val="2"/>
          <w:sz w:val="24"/>
          <w:szCs w:val="24"/>
        </w:rPr>
      </w:pPr>
      <w:r w:rsidRPr="009864C6">
        <w:rPr>
          <w:rFonts w:ascii="AR P丸ゴシック体M" w:eastAsia="AR P丸ゴシック体M" w:cs="ＭＳ ゴシック" w:hint="eastAsia"/>
          <w:b/>
          <w:bCs/>
          <w:sz w:val="24"/>
          <w:szCs w:val="24"/>
        </w:rPr>
        <w:t>３．交　通</w:t>
      </w:r>
      <w:r w:rsidRPr="009864C6">
        <w:rPr>
          <w:rFonts w:ascii="AR P丸ゴシック体M" w:eastAsia="AR P丸ゴシック体M" w:cs="Times New Roman" w:hint="eastAsia"/>
          <w:sz w:val="24"/>
          <w:szCs w:val="24"/>
        </w:rPr>
        <w:t xml:space="preserve">    </w:t>
      </w:r>
      <w:r w:rsidRPr="009864C6">
        <w:rPr>
          <w:rFonts w:ascii="AR P丸ゴシック体M" w:eastAsia="AR P丸ゴシック体M" w:hint="eastAsia"/>
          <w:sz w:val="24"/>
          <w:szCs w:val="24"/>
          <w:u w:val="single" w:color="000000"/>
        </w:rPr>
        <w:t>自家用車</w:t>
      </w:r>
      <w:r w:rsidR="00D30259" w:rsidRPr="009864C6">
        <w:rPr>
          <w:rFonts w:ascii="AR P丸ゴシック体M" w:eastAsia="AR P丸ゴシック体M" w:hint="eastAsia"/>
          <w:sz w:val="24"/>
          <w:szCs w:val="24"/>
        </w:rPr>
        <w:t>は、所内に駐車有</w:t>
      </w:r>
    </w:p>
    <w:p w:rsidR="005614EC" w:rsidRPr="009864C6" w:rsidRDefault="009864C6">
      <w:pPr>
        <w:adjustRightInd/>
        <w:rPr>
          <w:rFonts w:ascii="AR P丸ゴシック体M" w:eastAsia="AR P丸ゴシック体M" w:cs="Times New Roman"/>
          <w:spacing w:val="2"/>
          <w:sz w:val="24"/>
          <w:szCs w:val="24"/>
        </w:rPr>
      </w:pPr>
      <w:r>
        <w:rPr>
          <w:rFonts w:ascii="AR P丸ゴシック体M" w:eastAsia="AR P丸ゴシック体M" w:hint="eastAsia"/>
          <w:sz w:val="24"/>
          <w:szCs w:val="24"/>
        </w:rPr>
        <w:t xml:space="preserve">　　　　　　</w:t>
      </w:r>
      <w:r w:rsidR="005614EC" w:rsidRPr="009864C6">
        <w:rPr>
          <w:rFonts w:ascii="AR P丸ゴシック体M" w:eastAsia="AR P丸ゴシック体M" w:hint="eastAsia"/>
          <w:sz w:val="24"/>
          <w:szCs w:val="24"/>
          <w:u w:val="single" w:color="000000"/>
        </w:rPr>
        <w:t>公共交通機関</w:t>
      </w:r>
      <w:r w:rsidR="005614EC" w:rsidRPr="009864C6">
        <w:rPr>
          <w:rFonts w:ascii="AR P丸ゴシック体M" w:eastAsia="AR P丸ゴシック体M" w:hint="eastAsia"/>
          <w:sz w:val="24"/>
          <w:szCs w:val="24"/>
        </w:rPr>
        <w:t>は、</w:t>
      </w:r>
      <w:r w:rsidR="005614EC" w:rsidRPr="009864C6">
        <w:rPr>
          <w:rFonts w:ascii="AR P丸ゴシック体M" w:eastAsia="AR P丸ゴシック体M" w:cs="Times New Roman" w:hint="eastAsia"/>
          <w:sz w:val="24"/>
          <w:szCs w:val="24"/>
        </w:rPr>
        <w:t>JR</w:t>
      </w:r>
      <w:r w:rsidR="005614EC" w:rsidRPr="009864C6">
        <w:rPr>
          <w:rFonts w:ascii="AR P丸ゴシック体M" w:eastAsia="AR P丸ゴシック体M" w:hint="eastAsia"/>
          <w:sz w:val="24"/>
          <w:szCs w:val="24"/>
        </w:rPr>
        <w:t>内房線</w:t>
      </w:r>
      <w:r w:rsidR="005614EC" w:rsidRPr="009864C6">
        <w:rPr>
          <w:rFonts w:ascii="AR P丸ゴシック体M" w:eastAsia="AR P丸ゴシック体M" w:cs="Times New Roman" w:hint="eastAsia"/>
          <w:sz w:val="24"/>
          <w:szCs w:val="24"/>
        </w:rPr>
        <w:t xml:space="preserve"> </w:t>
      </w:r>
      <w:r w:rsidR="005614EC" w:rsidRPr="009864C6">
        <w:rPr>
          <w:rFonts w:ascii="AR P丸ゴシック体M" w:eastAsia="AR P丸ゴシック体M" w:hint="eastAsia"/>
          <w:sz w:val="24"/>
          <w:szCs w:val="24"/>
        </w:rPr>
        <w:t>長浦駅</w:t>
      </w:r>
      <w:r w:rsidR="005614EC" w:rsidRPr="009864C6">
        <w:rPr>
          <w:rFonts w:ascii="AR P丸ゴシック体M" w:eastAsia="AR P丸ゴシック体M" w:cs="Times New Roman" w:hint="eastAsia"/>
          <w:sz w:val="24"/>
          <w:szCs w:val="24"/>
        </w:rPr>
        <w:t xml:space="preserve"> </w:t>
      </w:r>
      <w:r w:rsidR="005614EC" w:rsidRPr="009864C6">
        <w:rPr>
          <w:rFonts w:ascii="AR P丸ゴシック体M" w:eastAsia="AR P丸ゴシック体M" w:hint="eastAsia"/>
          <w:sz w:val="24"/>
          <w:szCs w:val="24"/>
        </w:rPr>
        <w:t>北口を出て徒歩</w:t>
      </w:r>
      <w:r w:rsidR="005614EC" w:rsidRPr="009864C6">
        <w:rPr>
          <w:rFonts w:ascii="AR P丸ゴシック体M" w:eastAsia="AR P丸ゴシック体M" w:cs="Times New Roman" w:hint="eastAsia"/>
          <w:sz w:val="24"/>
          <w:szCs w:val="24"/>
        </w:rPr>
        <w:t>8</w:t>
      </w:r>
      <w:r w:rsidR="005614EC" w:rsidRPr="009864C6">
        <w:rPr>
          <w:rFonts w:ascii="AR P丸ゴシック体M" w:eastAsia="AR P丸ゴシック体M" w:hint="eastAsia"/>
          <w:sz w:val="24"/>
          <w:szCs w:val="24"/>
        </w:rPr>
        <w:t>～</w:t>
      </w:r>
      <w:r w:rsidR="005614EC" w:rsidRPr="009864C6">
        <w:rPr>
          <w:rFonts w:ascii="AR P丸ゴシック体M" w:eastAsia="AR P丸ゴシック体M" w:cs="Times New Roman" w:hint="eastAsia"/>
          <w:sz w:val="24"/>
          <w:szCs w:val="24"/>
        </w:rPr>
        <w:t>10</w:t>
      </w:r>
      <w:r w:rsidR="005614EC" w:rsidRPr="009864C6">
        <w:rPr>
          <w:rFonts w:ascii="AR P丸ゴシック体M" w:eastAsia="AR P丸ゴシック体M" w:hint="eastAsia"/>
          <w:sz w:val="24"/>
          <w:szCs w:val="24"/>
        </w:rPr>
        <w:t>分程度</w:t>
      </w:r>
    </w:p>
    <w:p w:rsidR="005614EC" w:rsidRPr="009864C6" w:rsidRDefault="005614EC">
      <w:pPr>
        <w:adjustRightInd/>
        <w:spacing w:line="168" w:lineRule="exact"/>
        <w:rPr>
          <w:rFonts w:ascii="AR P丸ゴシック体M" w:eastAsia="AR P丸ゴシック体M" w:cs="Times New Roman"/>
          <w:spacing w:val="2"/>
          <w:sz w:val="24"/>
          <w:szCs w:val="24"/>
        </w:rPr>
      </w:pPr>
    </w:p>
    <w:p w:rsidR="005614EC" w:rsidRPr="009864C6" w:rsidRDefault="005614EC">
      <w:pPr>
        <w:adjustRightInd/>
        <w:rPr>
          <w:rFonts w:ascii="AR P丸ゴシック体M" w:eastAsia="AR P丸ゴシック体M" w:cs="Times New Roman"/>
          <w:spacing w:val="2"/>
          <w:sz w:val="24"/>
          <w:szCs w:val="24"/>
        </w:rPr>
      </w:pPr>
      <w:r w:rsidRPr="009864C6">
        <w:rPr>
          <w:rFonts w:ascii="AR P丸ゴシック体M" w:eastAsia="AR P丸ゴシック体M" w:cs="ＭＳ ゴシック" w:hint="eastAsia"/>
          <w:b/>
          <w:bCs/>
          <w:sz w:val="24"/>
          <w:szCs w:val="24"/>
        </w:rPr>
        <w:t>４．持ち物</w:t>
      </w:r>
      <w:r w:rsidRPr="009864C6">
        <w:rPr>
          <w:rFonts w:ascii="AR P丸ゴシック体M" w:eastAsia="AR P丸ゴシック体M" w:cs="Times New Roman" w:hint="eastAsia"/>
          <w:sz w:val="24"/>
          <w:szCs w:val="24"/>
        </w:rPr>
        <w:t xml:space="preserve">   </w:t>
      </w:r>
      <w:r w:rsidR="009864C6">
        <w:rPr>
          <w:rFonts w:ascii="AR P丸ゴシック体M" w:eastAsia="AR P丸ゴシック体M" w:cs="Times New Roman" w:hint="eastAsia"/>
          <w:sz w:val="24"/>
          <w:szCs w:val="24"/>
        </w:rPr>
        <w:t xml:space="preserve"> </w:t>
      </w:r>
      <w:r w:rsidRPr="009864C6">
        <w:rPr>
          <w:rFonts w:ascii="AR P丸ゴシック体M" w:eastAsia="AR P丸ゴシック体M" w:hint="eastAsia"/>
          <w:sz w:val="24"/>
          <w:szCs w:val="24"/>
        </w:rPr>
        <w:t>筆記用具、弁当、飲物、名札</w:t>
      </w:r>
      <w:r w:rsidRPr="009864C6">
        <w:rPr>
          <w:rFonts w:ascii="AR P丸ゴシック体M" w:eastAsia="AR P丸ゴシック体M" w:hAnsi="ＭＳ 明朝" w:hint="eastAsia"/>
          <w:sz w:val="24"/>
          <w:szCs w:val="24"/>
        </w:rPr>
        <w:t>(</w:t>
      </w:r>
      <w:r w:rsidRPr="009864C6">
        <w:rPr>
          <w:rFonts w:ascii="AR P丸ゴシック体M" w:eastAsia="AR P丸ゴシック体M" w:hint="eastAsia"/>
          <w:sz w:val="24"/>
          <w:szCs w:val="24"/>
        </w:rPr>
        <w:t>簡単なもので可</w:t>
      </w:r>
      <w:r w:rsidRPr="009864C6">
        <w:rPr>
          <w:rFonts w:ascii="AR P丸ゴシック体M" w:eastAsia="AR P丸ゴシック体M" w:hAnsi="ＭＳ 明朝" w:hint="eastAsia"/>
          <w:sz w:val="24"/>
          <w:szCs w:val="24"/>
        </w:rPr>
        <w:t>)</w:t>
      </w:r>
      <w:r w:rsidRPr="009864C6">
        <w:rPr>
          <w:rFonts w:ascii="AR P丸ゴシック体M" w:eastAsia="AR P丸ゴシック体M" w:hint="eastAsia"/>
          <w:sz w:val="24"/>
          <w:szCs w:val="24"/>
        </w:rPr>
        <w:t>、その他各自必要な物。</w:t>
      </w:r>
    </w:p>
    <w:p w:rsidR="009864C6" w:rsidRDefault="005614EC" w:rsidP="009864C6">
      <w:pPr>
        <w:adjustRightInd/>
        <w:ind w:left="1573" w:hangingChars="650" w:hanging="1573"/>
        <w:jc w:val="left"/>
        <w:rPr>
          <w:rFonts w:ascii="AR P丸ゴシック体M" w:eastAsia="AR P丸ゴシック体M"/>
          <w:sz w:val="24"/>
          <w:szCs w:val="24"/>
        </w:rPr>
      </w:pPr>
      <w:r w:rsidRPr="009864C6">
        <w:rPr>
          <w:rFonts w:ascii="AR P丸ゴシック体M" w:eastAsia="AR P丸ゴシック体M" w:cs="Times New Roman" w:hint="eastAsia"/>
          <w:sz w:val="24"/>
          <w:szCs w:val="24"/>
        </w:rPr>
        <w:t xml:space="preserve">    </w:t>
      </w:r>
      <w:r w:rsidRPr="009864C6">
        <w:rPr>
          <w:rFonts w:ascii="AR P丸ゴシック体M" w:eastAsia="AR P丸ゴシック体M" w:hint="eastAsia"/>
          <w:sz w:val="24"/>
          <w:szCs w:val="24"/>
        </w:rPr>
        <w:t xml:space="preserve">　　　　野外で実践研修がありますので、防寒対策を含め服装は作業に適したもの</w:t>
      </w:r>
      <w:r w:rsidR="00974086" w:rsidRPr="009864C6">
        <w:rPr>
          <w:rFonts w:ascii="AR P丸ゴシック体M" w:eastAsia="AR P丸ゴシック体M" w:hint="eastAsia"/>
          <w:sz w:val="24"/>
          <w:szCs w:val="24"/>
        </w:rPr>
        <w:t>で</w:t>
      </w:r>
    </w:p>
    <w:p w:rsidR="00733725" w:rsidRDefault="009864C6" w:rsidP="009864C6">
      <w:pPr>
        <w:adjustRightInd/>
        <w:ind w:leftChars="600" w:left="1272" w:firstLineChars="50" w:firstLine="121"/>
        <w:jc w:val="left"/>
        <w:rPr>
          <w:rFonts w:ascii="AR P丸ゴシック体M" w:eastAsia="AR P丸ゴシック体M"/>
          <w:sz w:val="24"/>
          <w:szCs w:val="24"/>
        </w:rPr>
      </w:pPr>
      <w:r>
        <w:rPr>
          <w:rFonts w:ascii="AR P丸ゴシック体M" w:eastAsia="AR P丸ゴシック体M" w:hint="eastAsia"/>
          <w:sz w:val="24"/>
          <w:szCs w:val="24"/>
        </w:rPr>
        <w:t>お</w:t>
      </w:r>
      <w:r w:rsidR="005614EC" w:rsidRPr="009864C6">
        <w:rPr>
          <w:rFonts w:ascii="AR P丸ゴシック体M" w:eastAsia="AR P丸ゴシック体M" w:hint="eastAsia"/>
          <w:sz w:val="24"/>
          <w:szCs w:val="24"/>
        </w:rPr>
        <w:t>願いし</w:t>
      </w:r>
      <w:r w:rsidR="00D30259" w:rsidRPr="009864C6">
        <w:rPr>
          <w:rFonts w:ascii="AR P丸ゴシック体M" w:eastAsia="AR P丸ゴシック体M" w:hint="eastAsia"/>
          <w:sz w:val="24"/>
          <w:szCs w:val="24"/>
        </w:rPr>
        <w:t>ます。</w:t>
      </w:r>
    </w:p>
    <w:p w:rsidR="005614EC" w:rsidRPr="009864C6" w:rsidRDefault="00733725" w:rsidP="009864C6">
      <w:pPr>
        <w:adjustRightInd/>
        <w:ind w:leftChars="600" w:left="1272" w:firstLineChars="50" w:firstLine="121"/>
        <w:jc w:val="left"/>
        <w:rPr>
          <w:rFonts w:ascii="AR P丸ゴシック体M" w:eastAsia="AR P丸ゴシック体M"/>
          <w:sz w:val="24"/>
          <w:szCs w:val="24"/>
        </w:rPr>
      </w:pPr>
      <w:r>
        <w:rPr>
          <w:rFonts w:ascii="AR P丸ゴシック体M" w:eastAsia="AR P丸ゴシック体M" w:hint="eastAsia"/>
          <w:sz w:val="24"/>
          <w:szCs w:val="24"/>
        </w:rPr>
        <w:t>※</w:t>
      </w:r>
      <w:r w:rsidR="00D30259" w:rsidRPr="009864C6">
        <w:rPr>
          <w:rFonts w:ascii="AR P丸ゴシック体M" w:eastAsia="AR P丸ゴシック体M" w:hint="eastAsia"/>
          <w:sz w:val="24"/>
          <w:szCs w:val="24"/>
        </w:rPr>
        <w:t xml:space="preserve">研修に必要な道具、ヘルメット等は貸し出します。　　　　</w:t>
      </w:r>
    </w:p>
    <w:p w:rsidR="00D30259" w:rsidRPr="009864C6" w:rsidRDefault="00D30259">
      <w:pPr>
        <w:adjustRightInd/>
        <w:jc w:val="left"/>
        <w:rPr>
          <w:rFonts w:ascii="AR P丸ゴシック体M" w:eastAsia="AR P丸ゴシック体M"/>
          <w:sz w:val="24"/>
          <w:szCs w:val="24"/>
        </w:rPr>
      </w:pPr>
    </w:p>
    <w:p w:rsidR="00D30259" w:rsidRPr="009864C6" w:rsidRDefault="009864C6">
      <w:pPr>
        <w:adjustRightInd/>
        <w:jc w:val="left"/>
        <w:rPr>
          <w:rFonts w:ascii="AR P丸ゴシック体M" w:eastAsia="AR P丸ゴシック体M"/>
          <w:sz w:val="24"/>
          <w:szCs w:val="24"/>
        </w:rPr>
      </w:pPr>
      <w:r w:rsidRPr="009864C6">
        <w:rPr>
          <w:rFonts w:ascii="AR P丸ゴシック体M" w:eastAsia="AR P丸ゴシック体M" w:hint="eastAsia"/>
          <w:b/>
          <w:sz w:val="24"/>
          <w:szCs w:val="24"/>
        </w:rPr>
        <w:t>5.</w:t>
      </w:r>
      <w:r w:rsidR="00D30259" w:rsidRPr="009864C6">
        <w:rPr>
          <w:rFonts w:ascii="AR P丸ゴシック体M" w:eastAsia="AR P丸ゴシック体M" w:hint="eastAsia"/>
          <w:b/>
          <w:sz w:val="24"/>
          <w:szCs w:val="24"/>
        </w:rPr>
        <w:t>参加費</w:t>
      </w:r>
      <w:r w:rsidR="00D30259" w:rsidRPr="009864C6">
        <w:rPr>
          <w:rFonts w:ascii="AR P丸ゴシック体M" w:eastAsia="AR P丸ゴシック体M" w:hint="eastAsia"/>
          <w:sz w:val="24"/>
          <w:szCs w:val="24"/>
        </w:rPr>
        <w:t xml:space="preserve">　</w:t>
      </w:r>
      <w:r>
        <w:rPr>
          <w:rFonts w:ascii="AR P丸ゴシック体M" w:eastAsia="AR P丸ゴシック体M" w:hint="eastAsia"/>
          <w:sz w:val="24"/>
          <w:szCs w:val="24"/>
        </w:rPr>
        <w:t xml:space="preserve">　</w:t>
      </w:r>
      <w:r w:rsidR="00D30259" w:rsidRPr="009864C6">
        <w:rPr>
          <w:rFonts w:ascii="AR P丸ゴシック体M" w:eastAsia="AR P丸ゴシック体M" w:hint="eastAsia"/>
          <w:sz w:val="24"/>
          <w:szCs w:val="24"/>
        </w:rPr>
        <w:t>無料</w:t>
      </w:r>
    </w:p>
    <w:p w:rsidR="00D30259" w:rsidRPr="009864C6" w:rsidRDefault="00D30259">
      <w:pPr>
        <w:adjustRightInd/>
        <w:jc w:val="left"/>
        <w:rPr>
          <w:rFonts w:ascii="AR P丸ゴシック体M" w:eastAsia="AR P丸ゴシック体M" w:cs="Times New Roman"/>
          <w:spacing w:val="2"/>
          <w:sz w:val="24"/>
          <w:szCs w:val="24"/>
        </w:rPr>
      </w:pPr>
    </w:p>
    <w:p w:rsidR="005614EC" w:rsidRPr="009864C6" w:rsidRDefault="00D30259">
      <w:pPr>
        <w:adjustRightInd/>
        <w:rPr>
          <w:rFonts w:ascii="AR P丸ゴシック体M" w:eastAsia="AR P丸ゴシック体M" w:cs="ＭＳ ゴシック"/>
          <w:b/>
          <w:bCs/>
          <w:sz w:val="24"/>
          <w:szCs w:val="24"/>
        </w:rPr>
      </w:pPr>
      <w:r w:rsidRPr="009864C6">
        <w:rPr>
          <w:rFonts w:ascii="AR P丸ゴシック体M" w:eastAsia="AR P丸ゴシック体M" w:cs="ＭＳ ゴシック" w:hint="eastAsia"/>
          <w:b/>
          <w:bCs/>
          <w:sz w:val="24"/>
          <w:szCs w:val="24"/>
        </w:rPr>
        <w:t>6</w:t>
      </w:r>
      <w:r w:rsidR="005614EC" w:rsidRPr="009864C6">
        <w:rPr>
          <w:rFonts w:ascii="AR P丸ゴシック体M" w:eastAsia="AR P丸ゴシック体M" w:cs="ＭＳ ゴシック" w:hint="eastAsia"/>
          <w:b/>
          <w:bCs/>
          <w:sz w:val="24"/>
          <w:szCs w:val="24"/>
        </w:rPr>
        <w:t>．申込み</w:t>
      </w:r>
      <w:r w:rsidR="009864C6">
        <w:rPr>
          <w:rFonts w:ascii="AR P丸ゴシック体M" w:eastAsia="AR P丸ゴシック体M" w:cs="ＭＳ ゴシック" w:hint="eastAsia"/>
          <w:b/>
          <w:bCs/>
          <w:sz w:val="24"/>
          <w:szCs w:val="24"/>
        </w:rPr>
        <w:t xml:space="preserve">　 </w:t>
      </w:r>
      <w:r w:rsidR="009864C6" w:rsidRPr="009864C6">
        <w:rPr>
          <w:rFonts w:ascii="AR P丸ゴシック体M" w:eastAsia="AR P丸ゴシック体M" w:cs="ＭＳ ゴシック" w:hint="eastAsia"/>
          <w:bCs/>
          <w:sz w:val="24"/>
          <w:szCs w:val="24"/>
        </w:rPr>
        <w:t>下記の</w:t>
      </w:r>
      <w:r w:rsidR="009864C6">
        <w:rPr>
          <w:rFonts w:ascii="AR P丸ゴシック体M" w:eastAsia="AR P丸ゴシック体M" w:cs="ＭＳ ゴシック" w:hint="eastAsia"/>
          <w:bCs/>
          <w:sz w:val="24"/>
          <w:szCs w:val="24"/>
        </w:rPr>
        <w:t xml:space="preserve">申込書に必要事項を記入の上、ＦＡＸかメールにて </w:t>
      </w:r>
      <w:r w:rsidR="009864C6" w:rsidRPr="009864C6">
        <w:rPr>
          <w:rFonts w:ascii="AR P丸ゴシック体M" w:eastAsia="AR P丸ゴシック体M" w:cs="ＭＳ ゴシック" w:hint="eastAsia"/>
          <w:b/>
          <w:bCs/>
          <w:sz w:val="24"/>
          <w:szCs w:val="24"/>
          <w:u w:val="wave"/>
        </w:rPr>
        <w:t>（12/10締切）</w:t>
      </w:r>
    </w:p>
    <w:p w:rsidR="009864C6" w:rsidRPr="009864C6" w:rsidRDefault="009864C6" w:rsidP="009864C6">
      <w:pPr>
        <w:overflowPunct/>
        <w:adjustRightInd/>
        <w:textAlignment w:val="auto"/>
        <w:rPr>
          <w:rFonts w:ascii="Century" w:hAnsi="Century" w:cs="Times New Roman"/>
          <w:color w:val="auto"/>
          <w:kern w:val="2"/>
          <w:szCs w:val="22"/>
        </w:rPr>
      </w:pPr>
      <w:r w:rsidRPr="009864C6">
        <w:rPr>
          <w:rFonts w:ascii="Century" w:hAnsi="Century" w:cs="Times New Roman" w:hint="eastAsia"/>
          <w:color w:val="auto"/>
          <w:kern w:val="2"/>
          <w:szCs w:val="22"/>
        </w:rPr>
        <w:t>・・・・・・・・・・・・・・・・・</w:t>
      </w:r>
      <w:r w:rsidRPr="009864C6">
        <w:rPr>
          <w:rFonts w:ascii="Century" w:hAnsi="Century" w:cs="Times New Roman" w:hint="eastAsia"/>
          <w:b/>
          <w:color w:val="auto"/>
          <w:kern w:val="2"/>
          <w:sz w:val="28"/>
          <w:szCs w:val="28"/>
        </w:rPr>
        <w:t xml:space="preserve">　申　込　書　</w:t>
      </w:r>
      <w:r w:rsidRPr="009864C6">
        <w:rPr>
          <w:rFonts w:ascii="Century" w:hAnsi="Century" w:cs="Times New Roman" w:hint="eastAsia"/>
          <w:color w:val="auto"/>
          <w:kern w:val="2"/>
          <w:szCs w:val="22"/>
        </w:rPr>
        <w:t>・・・・・・・・・・・・・・・・</w:t>
      </w:r>
    </w:p>
    <w:p w:rsidR="009864C6" w:rsidRPr="009864C6" w:rsidRDefault="009864C6" w:rsidP="009864C6">
      <w:pPr>
        <w:overflowPunct/>
        <w:adjustRightInd/>
        <w:jc w:val="right"/>
        <w:textAlignment w:val="auto"/>
        <w:rPr>
          <w:rFonts w:ascii="Century" w:hAnsi="Century" w:cs="Times New Roman"/>
          <w:color w:val="auto"/>
          <w:kern w:val="2"/>
          <w:szCs w:val="22"/>
        </w:rPr>
      </w:pPr>
      <w:r w:rsidRPr="009864C6">
        <w:rPr>
          <w:rFonts w:ascii="Century" w:hAnsi="Century" w:cs="Times New Roman" w:hint="eastAsia"/>
          <w:color w:val="auto"/>
          <w:kern w:val="2"/>
        </w:rPr>
        <w:t>（</w:t>
      </w:r>
      <w:r w:rsidRPr="009864C6">
        <w:rPr>
          <w:rFonts w:ascii="Century" w:hAnsi="Century" w:cs="Times New Roman" w:hint="eastAsia"/>
          <w:color w:val="auto"/>
          <w:kern w:val="2"/>
        </w:rPr>
        <w:t xml:space="preserve"> FAX</w:t>
      </w:r>
      <w:r w:rsidRPr="009864C6">
        <w:rPr>
          <w:rFonts w:ascii="Century" w:hAnsi="Century" w:cs="Times New Roman" w:hint="eastAsia"/>
          <w:color w:val="auto"/>
          <w:kern w:val="2"/>
        </w:rPr>
        <w:t xml:space="preserve">　</w:t>
      </w:r>
      <w:r w:rsidRPr="009864C6">
        <w:rPr>
          <w:rFonts w:ascii="Century" w:hAnsi="Century" w:cs="Times New Roman" w:hint="eastAsia"/>
          <w:color w:val="auto"/>
          <w:kern w:val="2"/>
        </w:rPr>
        <w:t xml:space="preserve">0438-62-8896 </w:t>
      </w:r>
      <w:r w:rsidRPr="009864C6">
        <w:rPr>
          <w:rFonts w:ascii="Century" w:hAnsi="Century" w:cs="Times New Roman" w:hint="eastAsia"/>
          <w:color w:val="auto"/>
          <w:kern w:val="2"/>
        </w:rPr>
        <w:t>）または、（</w:t>
      </w:r>
      <w:r w:rsidRPr="009864C6">
        <w:rPr>
          <w:rFonts w:ascii="Century" w:hAnsi="Century" w:cs="Times New Roman" w:hint="eastAsia"/>
          <w:color w:val="auto"/>
          <w:kern w:val="2"/>
        </w:rPr>
        <w:t xml:space="preserve"> E-mail : </w:t>
      </w:r>
      <w:hyperlink r:id="rId8" w:history="1">
        <w:r w:rsidRPr="009864C6">
          <w:rPr>
            <w:rFonts w:ascii="Century" w:hAnsi="Century" w:cs="Times New Roman" w:hint="eastAsia"/>
            <w:color w:val="0000FF"/>
            <w:kern w:val="2"/>
            <w:u w:val="single"/>
          </w:rPr>
          <w:t>info@chiba-satoyama.net</w:t>
        </w:r>
      </w:hyperlink>
      <w:r w:rsidRPr="009864C6">
        <w:rPr>
          <w:rFonts w:ascii="Century" w:hAnsi="Century" w:cs="Times New Roman" w:hint="eastAsia"/>
          <w:color w:val="auto"/>
          <w:kern w:val="2"/>
        </w:rPr>
        <w:t xml:space="preserve"> </w:t>
      </w:r>
      <w:r w:rsidRPr="009864C6">
        <w:rPr>
          <w:rFonts w:ascii="Century" w:hAnsi="Century" w:cs="Times New Roman" w:hint="eastAsia"/>
          <w:color w:val="auto"/>
          <w:kern w:val="2"/>
        </w:rPr>
        <w:t>）</w:t>
      </w:r>
    </w:p>
    <w:tbl>
      <w:tblPr>
        <w:tblStyle w:val="a3"/>
        <w:tblW w:w="9783" w:type="dxa"/>
        <w:tblLayout w:type="fixed"/>
        <w:tblLook w:val="04A0" w:firstRow="1" w:lastRow="0" w:firstColumn="1" w:lastColumn="0" w:noHBand="0" w:noVBand="1"/>
      </w:tblPr>
      <w:tblGrid>
        <w:gridCol w:w="1528"/>
        <w:gridCol w:w="8255"/>
      </w:tblGrid>
      <w:tr w:rsidR="009864C6" w:rsidRPr="009864C6" w:rsidTr="00733725">
        <w:trPr>
          <w:trHeight w:val="670"/>
        </w:trPr>
        <w:tc>
          <w:tcPr>
            <w:tcW w:w="1528" w:type="dxa"/>
          </w:tcPr>
          <w:p w:rsidR="009864C6" w:rsidRPr="009864C6" w:rsidRDefault="009864C6" w:rsidP="009864C6">
            <w:pPr>
              <w:overflowPunct/>
              <w:adjustRightInd/>
              <w:textAlignment w:val="auto"/>
              <w:rPr>
                <w:rFonts w:cs="Times New Roman"/>
                <w:color w:val="auto"/>
                <w:kern w:val="2"/>
                <w:sz w:val="24"/>
                <w:szCs w:val="24"/>
              </w:rPr>
            </w:pPr>
            <w:r>
              <w:rPr>
                <w:rFonts w:cs="Times New Roman"/>
                <w:color w:val="auto"/>
                <w:sz w:val="24"/>
                <w:szCs w:val="24"/>
              </w:rPr>
              <w:ruby>
                <w:rubyPr>
                  <w:rubyAlign w:val="distributeSpace"/>
                  <w:hps w:val="14"/>
                  <w:hpsRaise w:val="22"/>
                  <w:hpsBaseText w:val="24"/>
                  <w:lid w:val="ja-JP"/>
                </w:rubyPr>
                <w:rt>
                  <w:r w:rsidR="009864C6" w:rsidRPr="009864C6">
                    <w:rPr>
                      <w:rFonts w:ascii="ＭＳ 明朝" w:hAnsi="ＭＳ 明朝" w:cs="Times New Roman" w:hint="eastAsia"/>
                      <w:color w:val="auto"/>
                      <w:sz w:val="14"/>
                      <w:szCs w:val="24"/>
                    </w:rPr>
                    <w:t>ふり</w:t>
                  </w:r>
                </w:rt>
                <w:rubyBase>
                  <w:r w:rsidR="009864C6">
                    <w:rPr>
                      <w:rFonts w:cs="Times New Roman" w:hint="eastAsia"/>
                      <w:color w:val="auto"/>
                      <w:sz w:val="24"/>
                      <w:szCs w:val="24"/>
                    </w:rPr>
                    <w:t>氏</w:t>
                  </w:r>
                </w:rubyBase>
              </w:ruby>
            </w:r>
            <w:r w:rsidRPr="009864C6">
              <w:rPr>
                <w:rFonts w:cs="Times New Roman" w:hint="eastAsia"/>
                <w:color w:val="auto"/>
                <w:sz w:val="24"/>
                <w:szCs w:val="24"/>
              </w:rPr>
              <w:t xml:space="preserve">　　　</w:t>
            </w:r>
            <w:r>
              <w:rPr>
                <w:rFonts w:cs="Times New Roman"/>
                <w:color w:val="auto"/>
                <w:sz w:val="24"/>
                <w:szCs w:val="24"/>
              </w:rPr>
              <w:ruby>
                <w:rubyPr>
                  <w:rubyAlign w:val="distributeSpace"/>
                  <w:hps w:val="14"/>
                  <w:hpsRaise w:val="22"/>
                  <w:hpsBaseText w:val="24"/>
                  <w:lid w:val="ja-JP"/>
                </w:rubyPr>
                <w:rt>
                  <w:r w:rsidR="009864C6" w:rsidRPr="009864C6">
                    <w:rPr>
                      <w:rFonts w:ascii="ＭＳ 明朝" w:hAnsi="ＭＳ 明朝" w:cs="Times New Roman" w:hint="eastAsia"/>
                      <w:color w:val="auto"/>
                      <w:sz w:val="14"/>
                      <w:szCs w:val="24"/>
                    </w:rPr>
                    <w:t>がな</w:t>
                  </w:r>
                </w:rt>
                <w:rubyBase>
                  <w:r w:rsidR="009864C6">
                    <w:rPr>
                      <w:rFonts w:cs="Times New Roman" w:hint="eastAsia"/>
                      <w:color w:val="auto"/>
                      <w:sz w:val="24"/>
                      <w:szCs w:val="24"/>
                    </w:rPr>
                    <w:t>名</w:t>
                  </w:r>
                </w:rubyBase>
              </w:ruby>
            </w:r>
          </w:p>
        </w:tc>
        <w:tc>
          <w:tcPr>
            <w:tcW w:w="8255" w:type="dxa"/>
          </w:tcPr>
          <w:p w:rsidR="009864C6" w:rsidRPr="009864C6" w:rsidRDefault="009864C6" w:rsidP="009864C6">
            <w:pPr>
              <w:overflowPunct/>
              <w:adjustRightInd/>
              <w:textAlignment w:val="auto"/>
              <w:rPr>
                <w:rFonts w:cs="Times New Roman"/>
                <w:color w:val="auto"/>
                <w:kern w:val="2"/>
              </w:rPr>
            </w:pPr>
          </w:p>
        </w:tc>
      </w:tr>
      <w:tr w:rsidR="009864C6" w:rsidRPr="009864C6" w:rsidTr="00733725">
        <w:trPr>
          <w:trHeight w:val="670"/>
        </w:trPr>
        <w:tc>
          <w:tcPr>
            <w:tcW w:w="1528" w:type="dxa"/>
          </w:tcPr>
          <w:p w:rsidR="009864C6" w:rsidRPr="009864C6" w:rsidRDefault="009864C6" w:rsidP="009864C6">
            <w:pPr>
              <w:overflowPunct/>
              <w:adjustRightInd/>
              <w:jc w:val="distribute"/>
              <w:textAlignment w:val="auto"/>
              <w:rPr>
                <w:rFonts w:cs="Times New Roman"/>
                <w:color w:val="auto"/>
                <w:kern w:val="2"/>
                <w:sz w:val="24"/>
                <w:szCs w:val="24"/>
              </w:rPr>
            </w:pPr>
            <w:r w:rsidRPr="009864C6">
              <w:rPr>
                <w:rFonts w:cs="Times New Roman" w:hint="eastAsia"/>
                <w:color w:val="auto"/>
                <w:kern w:val="2"/>
                <w:sz w:val="24"/>
                <w:szCs w:val="24"/>
              </w:rPr>
              <w:t>生年日</w:t>
            </w:r>
          </w:p>
        </w:tc>
        <w:tc>
          <w:tcPr>
            <w:tcW w:w="8255" w:type="dxa"/>
          </w:tcPr>
          <w:p w:rsidR="009864C6" w:rsidRDefault="009864C6" w:rsidP="009864C6">
            <w:pPr>
              <w:overflowPunct/>
              <w:adjustRightInd/>
              <w:textAlignment w:val="auto"/>
              <w:rPr>
                <w:rFonts w:cs="Times New Roman"/>
                <w:color w:val="auto"/>
                <w:kern w:val="2"/>
              </w:rPr>
            </w:pPr>
          </w:p>
          <w:p w:rsidR="00733725" w:rsidRPr="009864C6" w:rsidRDefault="00733725" w:rsidP="00733725">
            <w:pPr>
              <w:overflowPunct/>
              <w:adjustRightInd/>
              <w:ind w:firstLineChars="2900" w:firstLine="6148"/>
              <w:textAlignment w:val="auto"/>
              <w:rPr>
                <w:rFonts w:cs="Times New Roman"/>
                <w:color w:val="auto"/>
                <w:kern w:val="2"/>
              </w:rPr>
            </w:pPr>
            <w:r>
              <w:rPr>
                <w:rFonts w:cs="Times New Roman" w:hint="eastAsia"/>
                <w:color w:val="auto"/>
                <w:kern w:val="2"/>
              </w:rPr>
              <w:t>（　　　歳　）</w:t>
            </w:r>
          </w:p>
        </w:tc>
      </w:tr>
      <w:tr w:rsidR="009864C6" w:rsidRPr="009864C6" w:rsidTr="00733725">
        <w:trPr>
          <w:trHeight w:val="670"/>
        </w:trPr>
        <w:tc>
          <w:tcPr>
            <w:tcW w:w="1528" w:type="dxa"/>
          </w:tcPr>
          <w:p w:rsidR="009864C6" w:rsidRPr="009864C6" w:rsidRDefault="009864C6" w:rsidP="009864C6">
            <w:pPr>
              <w:overflowPunct/>
              <w:adjustRightInd/>
              <w:jc w:val="distribute"/>
              <w:textAlignment w:val="auto"/>
              <w:rPr>
                <w:rFonts w:cs="Times New Roman"/>
                <w:color w:val="auto"/>
                <w:kern w:val="2"/>
                <w:sz w:val="24"/>
                <w:szCs w:val="24"/>
              </w:rPr>
            </w:pPr>
            <w:r w:rsidRPr="009864C6">
              <w:rPr>
                <w:rFonts w:cs="Times New Roman" w:hint="eastAsia"/>
                <w:color w:val="auto"/>
                <w:kern w:val="2"/>
                <w:sz w:val="24"/>
                <w:szCs w:val="24"/>
              </w:rPr>
              <w:t>住　　所</w:t>
            </w:r>
          </w:p>
        </w:tc>
        <w:tc>
          <w:tcPr>
            <w:tcW w:w="8255" w:type="dxa"/>
          </w:tcPr>
          <w:p w:rsidR="009864C6" w:rsidRPr="009864C6" w:rsidRDefault="009864C6" w:rsidP="009864C6">
            <w:pPr>
              <w:overflowPunct/>
              <w:adjustRightInd/>
              <w:textAlignment w:val="auto"/>
              <w:rPr>
                <w:rFonts w:cs="Times New Roman"/>
                <w:color w:val="auto"/>
                <w:kern w:val="2"/>
              </w:rPr>
            </w:pPr>
            <w:r w:rsidRPr="009864C6">
              <w:rPr>
                <w:rFonts w:cs="Times New Roman" w:hint="eastAsia"/>
                <w:color w:val="auto"/>
                <w:kern w:val="2"/>
              </w:rPr>
              <w:t>〒</w:t>
            </w:r>
          </w:p>
        </w:tc>
      </w:tr>
      <w:tr w:rsidR="009864C6" w:rsidRPr="009864C6" w:rsidTr="00733725">
        <w:trPr>
          <w:trHeight w:val="670"/>
        </w:trPr>
        <w:tc>
          <w:tcPr>
            <w:tcW w:w="1528" w:type="dxa"/>
          </w:tcPr>
          <w:p w:rsidR="009864C6" w:rsidRPr="009864C6" w:rsidRDefault="009864C6" w:rsidP="009864C6">
            <w:pPr>
              <w:overflowPunct/>
              <w:adjustRightInd/>
              <w:jc w:val="distribute"/>
              <w:textAlignment w:val="auto"/>
              <w:rPr>
                <w:rFonts w:cs="Times New Roman"/>
                <w:color w:val="auto"/>
                <w:kern w:val="2"/>
                <w:sz w:val="24"/>
                <w:szCs w:val="24"/>
              </w:rPr>
            </w:pPr>
            <w:r w:rsidRPr="009864C6">
              <w:rPr>
                <w:rFonts w:cs="Times New Roman" w:hint="eastAsia"/>
                <w:color w:val="auto"/>
                <w:kern w:val="2"/>
                <w:sz w:val="24"/>
                <w:szCs w:val="24"/>
              </w:rPr>
              <w:t>電話番号</w:t>
            </w:r>
          </w:p>
        </w:tc>
        <w:tc>
          <w:tcPr>
            <w:tcW w:w="8255" w:type="dxa"/>
          </w:tcPr>
          <w:p w:rsidR="009864C6" w:rsidRPr="009864C6" w:rsidRDefault="009864C6" w:rsidP="009864C6">
            <w:pPr>
              <w:overflowPunct/>
              <w:adjustRightInd/>
              <w:textAlignment w:val="auto"/>
              <w:rPr>
                <w:rFonts w:cs="Times New Roman"/>
                <w:color w:val="auto"/>
                <w:kern w:val="2"/>
              </w:rPr>
            </w:pPr>
          </w:p>
        </w:tc>
      </w:tr>
    </w:tbl>
    <w:p w:rsidR="005614EC" w:rsidRPr="009864C6" w:rsidRDefault="005614EC" w:rsidP="00D30259">
      <w:pPr>
        <w:adjustRightInd/>
        <w:rPr>
          <w:rFonts w:ascii="ＭＳ 明朝" w:cs="Times New Roman"/>
          <w:color w:val="FF0000"/>
          <w:spacing w:val="2"/>
        </w:rPr>
      </w:pPr>
    </w:p>
    <w:sectPr w:rsidR="005614EC" w:rsidRPr="009864C6" w:rsidSect="00D30259">
      <w:type w:val="continuous"/>
      <w:pgSz w:w="11906" w:h="16838"/>
      <w:pgMar w:top="1134" w:right="1077" w:bottom="851" w:left="1077"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060" w:rsidRDefault="00067060">
      <w:r>
        <w:separator/>
      </w:r>
    </w:p>
  </w:endnote>
  <w:endnote w:type="continuationSeparator" w:id="0">
    <w:p w:rsidR="00067060" w:rsidRDefault="0006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060" w:rsidRDefault="00067060">
      <w:r>
        <w:rPr>
          <w:rFonts w:ascii="ＭＳ 明朝" w:cs="Times New Roman"/>
          <w:color w:val="auto"/>
          <w:sz w:val="2"/>
          <w:szCs w:val="2"/>
        </w:rPr>
        <w:continuationSeparator/>
      </w:r>
    </w:p>
  </w:footnote>
  <w:footnote w:type="continuationSeparator" w:id="0">
    <w:p w:rsidR="00067060" w:rsidRDefault="00067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D6699"/>
    <w:multiLevelType w:val="hybridMultilevel"/>
    <w:tmpl w:val="66147732"/>
    <w:lvl w:ilvl="0" w:tplc="AB1A951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A44E76"/>
    <w:multiLevelType w:val="hybridMultilevel"/>
    <w:tmpl w:val="06B6EF4E"/>
    <w:lvl w:ilvl="0" w:tplc="7DACD39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86"/>
    <w:rsid w:val="00067060"/>
    <w:rsid w:val="003E1E04"/>
    <w:rsid w:val="0041730D"/>
    <w:rsid w:val="005614EC"/>
    <w:rsid w:val="00733725"/>
    <w:rsid w:val="008E6624"/>
    <w:rsid w:val="00974086"/>
    <w:rsid w:val="009864C6"/>
    <w:rsid w:val="00AD3D8F"/>
    <w:rsid w:val="00AD47EC"/>
    <w:rsid w:val="00D30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64C6"/>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64C6"/>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iba-satoyama.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2015-11-26T02:21:00Z</cp:lastPrinted>
  <dcterms:created xsi:type="dcterms:W3CDTF">2015-11-26T02:23:00Z</dcterms:created>
  <dcterms:modified xsi:type="dcterms:W3CDTF">2015-11-26T02:30:00Z</dcterms:modified>
</cp:coreProperties>
</file>