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F1F" w:rsidRPr="00841F1F" w:rsidRDefault="00C40268" w:rsidP="007C4E8E">
      <w:pPr>
        <w:jc w:val="center"/>
        <w:rPr>
          <w:rFonts w:asciiTheme="majorEastAsia" w:eastAsiaTheme="majorEastAsia" w:hAnsiTheme="majorEastAsia"/>
          <w:sz w:val="24"/>
          <w:szCs w:val="24"/>
        </w:rPr>
      </w:pPr>
      <w:r>
        <w:rPr>
          <w:rFonts w:asciiTheme="majorEastAsia" w:eastAsiaTheme="majorEastAsia" w:hAnsiTheme="majorEastAsia"/>
          <w:noProof/>
          <w:sz w:val="28"/>
          <w:szCs w:val="28"/>
        </w:rPr>
        <mc:AlternateContent>
          <mc:Choice Requires="wps">
            <w:drawing>
              <wp:anchor distT="0" distB="0" distL="114300" distR="114300" simplePos="0" relativeHeight="251658240" behindDoc="0" locked="0" layoutInCell="1" allowOverlap="1">
                <wp:simplePos x="0" y="0"/>
                <wp:positionH relativeFrom="column">
                  <wp:posOffset>586740</wp:posOffset>
                </wp:positionH>
                <wp:positionV relativeFrom="paragraph">
                  <wp:posOffset>-107950</wp:posOffset>
                </wp:positionV>
                <wp:extent cx="5219700" cy="638175"/>
                <wp:effectExtent l="24765" t="25400" r="32385" b="508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0" cy="638175"/>
                        </a:xfrm>
                        <a:prstGeom prst="flowChartAlternateProcess">
                          <a:avLst/>
                        </a:prstGeom>
                        <a:solidFill>
                          <a:schemeClr val="accent1">
                            <a:lumMod val="20000"/>
                            <a:lumOff val="8000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B36B2A" w:rsidRDefault="00B36B2A" w:rsidP="003E00F4">
                            <w:pPr>
                              <w:spacing w:line="400" w:lineRule="exact"/>
                              <w:jc w:val="center"/>
                              <w:rPr>
                                <w:rFonts w:asciiTheme="majorEastAsia" w:eastAsiaTheme="majorEastAsia" w:hAnsiTheme="majorEastAsia"/>
                                <w:b/>
                                <w:sz w:val="28"/>
                                <w:szCs w:val="28"/>
                              </w:rPr>
                            </w:pPr>
                            <w:r w:rsidRPr="007C4E8E">
                              <w:rPr>
                                <w:rFonts w:asciiTheme="majorEastAsia" w:eastAsiaTheme="majorEastAsia" w:hAnsiTheme="majorEastAsia" w:hint="eastAsia"/>
                                <w:b/>
                                <w:sz w:val="28"/>
                                <w:szCs w:val="28"/>
                              </w:rPr>
                              <w:t>森林・山村多面的機能発揮対策</w:t>
                            </w:r>
                            <w:r>
                              <w:rPr>
                                <w:rFonts w:asciiTheme="majorEastAsia" w:eastAsiaTheme="majorEastAsia" w:hAnsiTheme="majorEastAsia" w:hint="eastAsia"/>
                                <w:b/>
                                <w:sz w:val="28"/>
                                <w:szCs w:val="28"/>
                              </w:rPr>
                              <w:t>交付金事業</w:t>
                            </w:r>
                            <w:r w:rsidRPr="007C4E8E">
                              <w:rPr>
                                <w:rFonts w:asciiTheme="majorEastAsia" w:eastAsiaTheme="majorEastAsia" w:hAnsiTheme="majorEastAsia" w:hint="eastAsia"/>
                                <w:b/>
                                <w:sz w:val="28"/>
                                <w:szCs w:val="28"/>
                              </w:rPr>
                              <w:t>の</w:t>
                            </w:r>
                          </w:p>
                          <w:p w:rsidR="00B36B2A" w:rsidRPr="00DD3154" w:rsidRDefault="00B36B2A" w:rsidP="003E00F4">
                            <w:pPr>
                              <w:spacing w:line="400" w:lineRule="exact"/>
                              <w:jc w:val="center"/>
                              <w:rPr>
                                <w:rFonts w:asciiTheme="majorEastAsia" w:eastAsiaTheme="majorEastAsia" w:hAnsiTheme="majorEastAsia"/>
                                <w:b/>
                                <w:sz w:val="28"/>
                                <w:szCs w:val="28"/>
                              </w:rPr>
                            </w:pPr>
                            <w:r w:rsidRPr="001D7EE4">
                              <w:rPr>
                                <w:rFonts w:asciiTheme="majorEastAsia" w:eastAsiaTheme="majorEastAsia" w:hAnsiTheme="majorEastAsia" w:hint="eastAsia"/>
                                <w:b/>
                                <w:sz w:val="28"/>
                                <w:szCs w:val="28"/>
                              </w:rPr>
                              <w:t>平成</w:t>
                            </w:r>
                            <w:r w:rsidR="00DD3154">
                              <w:rPr>
                                <w:rFonts w:asciiTheme="majorEastAsia" w:eastAsiaTheme="majorEastAsia" w:hAnsiTheme="majorEastAsia" w:hint="eastAsia"/>
                                <w:b/>
                                <w:sz w:val="28"/>
                                <w:szCs w:val="28"/>
                              </w:rPr>
                              <w:t>30</w:t>
                            </w:r>
                            <w:r w:rsidRPr="001D7EE4">
                              <w:rPr>
                                <w:rFonts w:asciiTheme="majorEastAsia" w:eastAsiaTheme="majorEastAsia" w:hAnsiTheme="majorEastAsia" w:hint="eastAsia"/>
                                <w:b/>
                                <w:sz w:val="28"/>
                                <w:szCs w:val="28"/>
                              </w:rPr>
                              <w:t>年度活動団体</w:t>
                            </w:r>
                            <w:r w:rsidRPr="007C4E8E">
                              <w:rPr>
                                <w:rFonts w:asciiTheme="majorEastAsia" w:eastAsiaTheme="majorEastAsia" w:hAnsiTheme="majorEastAsia" w:hint="eastAsia"/>
                                <w:b/>
                                <w:sz w:val="28"/>
                                <w:szCs w:val="28"/>
                              </w:rPr>
                              <w:t>募集について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46.2pt;margin-top:-8.5pt;width:411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CRDogIAAKUFAAAOAAAAZHJzL2Uyb0RvYy54bWysVFFv0zAQfkfiP1h+Z0lTuqbR0mnaGEIa&#10;MGkgnq+201g4drDdpuPXc750XWEDJMSLZZ/t777v/PnOznedYVvlg3a25pOTnDNlhZParmv++dP1&#10;q5KzEMFKMM6qmt+rwM+XL1+cDX2lCtc6I5VnCGJDNfQ1b2PsqywLolUdhBPXK4ubjfMdRFz6dSY9&#10;DIjemazI89NscF723gkVAkavxk2+JPymUSJ+bJqgIjM1R26RRk/jKo3Z8gyqtYe+1WJPA/6BRQfa&#10;YtID1BVEYBuvn0B1WngXXBNPhOsy1zRaKNKAaib5L2ruWugVacHihP5QpvD/YMWH7a1nWta84MxC&#10;h090sYmOMrMilWfoQ4Wn7vpbnwSG/saJr4FZd9mCXasL793QKpBIapLOZz9dSIuAV9lqeO8kogOi&#10;U6V2je8SINaA7ehB7g8PonaRCQzOislinuO7Cdw7nZaT+YxSQPVwu/chvlWuY2lS88a4AXn5eGGi&#10;8haiuh29QSlhexNiogjVwz2S5IyW19oYWiTnqUvj2RbQMyCEsnFC182mQw1jHL2HvMg9GEaPjeHy&#10;IYwpyMMJiRKG4yTGsqHmqAcx/sbAPJN9MXs2OxH6c+ZOY12Y0V3NieteQ3rAN1aSngjajHOEMjbx&#10;U/STsHhp4TYIcdfKgUmdal6U0wX+cqnxW03L/DRfzDkDs8Z+IKLnzLv4RceWLJVe+LdVnj6pcpL5&#10;TJX3ITB9C2PdDwefqD+wpVc4EkI+TdYcLR53qx3KT35dOXmPjkXeZEvsbjhpnf/O2YCdoubh2wa8&#10;4sy8s+j6+etiMcPWQouyXKBd/fHG6mgDrECgmkesEE0v49iMNr3X6xbzjFazLv3CRpNbHzntfxf2&#10;AlKz71up2Ryv6dRjd13+AAAA//8DAFBLAwQUAAYACAAAACEAzGJ+BeAAAAAJAQAADwAAAGRycy9k&#10;b3ducmV2LnhtbEyPTU/CQBCG7yb+h82YeCGwbakItVtiNBqMCUFQz0t3bBu7s013gfLvHU96nHee&#10;vB/5crCtOGLvG0cK4kkEAql0pqFKwfvuaTwH4YMmo1tHqOCMHpbF5UWuM+NO9IbHbagEm5DPtII6&#10;hC6T0pc1Wu0nrkPi35frrQ589pU0vT6xuW1lEkUzaXVDnFDrDh9qLL+3B8u562f22Xyal9eP8yiZ&#10;jh7T1Wyn1PXVcH8HIuAQ/mD4rc/VoeBOe3cg40WrYJGkTCoYx7e8iYFFnLKyVzCf3oAscvl/QfED&#10;AAD//wMAUEsBAi0AFAAGAAgAAAAhALaDOJL+AAAA4QEAABMAAAAAAAAAAAAAAAAAAAAAAFtDb250&#10;ZW50X1R5cGVzXS54bWxQSwECLQAUAAYACAAAACEAOP0h/9YAAACUAQAACwAAAAAAAAAAAAAAAAAv&#10;AQAAX3JlbHMvLnJlbHNQSwECLQAUAAYACAAAACEAbkAkQ6ICAAClBQAADgAAAAAAAAAAAAAAAAAu&#10;AgAAZHJzL2Uyb0RvYy54bWxQSwECLQAUAAYACAAAACEAzGJ+BeAAAAAJAQAADwAAAAAAAAAAAAAA&#10;AAD8BAAAZHJzL2Rvd25yZXYueG1sUEsFBgAAAAAEAAQA8wAAAAkGAAAAAA==&#10;" fillcolor="#dbe5f1 [660]" strokecolor="#f2f2f2 [3041]" strokeweight="3pt">
                <v:shadow on="t" color="#4e6128 [1606]" opacity=".5" offset="1pt"/>
                <v:textbox inset="5.85pt,.7pt,5.85pt,.7pt">
                  <w:txbxContent>
                    <w:p w:rsidR="00B36B2A" w:rsidRDefault="00B36B2A" w:rsidP="003E00F4">
                      <w:pPr>
                        <w:spacing w:line="400" w:lineRule="exact"/>
                        <w:jc w:val="center"/>
                        <w:rPr>
                          <w:rFonts w:asciiTheme="majorEastAsia" w:eastAsiaTheme="majorEastAsia" w:hAnsiTheme="majorEastAsia"/>
                          <w:b/>
                          <w:sz w:val="28"/>
                          <w:szCs w:val="28"/>
                        </w:rPr>
                      </w:pPr>
                      <w:r w:rsidRPr="007C4E8E">
                        <w:rPr>
                          <w:rFonts w:asciiTheme="majorEastAsia" w:eastAsiaTheme="majorEastAsia" w:hAnsiTheme="majorEastAsia" w:hint="eastAsia"/>
                          <w:b/>
                          <w:sz w:val="28"/>
                          <w:szCs w:val="28"/>
                        </w:rPr>
                        <w:t>森林・山村多面的機能発揮対策</w:t>
                      </w:r>
                      <w:r>
                        <w:rPr>
                          <w:rFonts w:asciiTheme="majorEastAsia" w:eastAsiaTheme="majorEastAsia" w:hAnsiTheme="majorEastAsia" w:hint="eastAsia"/>
                          <w:b/>
                          <w:sz w:val="28"/>
                          <w:szCs w:val="28"/>
                        </w:rPr>
                        <w:t>交付金事業</w:t>
                      </w:r>
                      <w:r w:rsidRPr="007C4E8E">
                        <w:rPr>
                          <w:rFonts w:asciiTheme="majorEastAsia" w:eastAsiaTheme="majorEastAsia" w:hAnsiTheme="majorEastAsia" w:hint="eastAsia"/>
                          <w:b/>
                          <w:sz w:val="28"/>
                          <w:szCs w:val="28"/>
                        </w:rPr>
                        <w:t>の</w:t>
                      </w:r>
                    </w:p>
                    <w:p w:rsidR="00B36B2A" w:rsidRPr="00DD3154" w:rsidRDefault="00B36B2A" w:rsidP="003E00F4">
                      <w:pPr>
                        <w:spacing w:line="400" w:lineRule="exact"/>
                        <w:jc w:val="center"/>
                        <w:rPr>
                          <w:rFonts w:asciiTheme="majorEastAsia" w:eastAsiaTheme="majorEastAsia" w:hAnsiTheme="majorEastAsia"/>
                          <w:b/>
                          <w:sz w:val="28"/>
                          <w:szCs w:val="28"/>
                        </w:rPr>
                      </w:pPr>
                      <w:r w:rsidRPr="001D7EE4">
                        <w:rPr>
                          <w:rFonts w:asciiTheme="majorEastAsia" w:eastAsiaTheme="majorEastAsia" w:hAnsiTheme="majorEastAsia" w:hint="eastAsia"/>
                          <w:b/>
                          <w:sz w:val="28"/>
                          <w:szCs w:val="28"/>
                        </w:rPr>
                        <w:t>平成</w:t>
                      </w:r>
                      <w:r w:rsidR="00DD3154">
                        <w:rPr>
                          <w:rFonts w:asciiTheme="majorEastAsia" w:eastAsiaTheme="majorEastAsia" w:hAnsiTheme="majorEastAsia" w:hint="eastAsia"/>
                          <w:b/>
                          <w:sz w:val="28"/>
                          <w:szCs w:val="28"/>
                        </w:rPr>
                        <w:t>30</w:t>
                      </w:r>
                      <w:r w:rsidRPr="001D7EE4">
                        <w:rPr>
                          <w:rFonts w:asciiTheme="majorEastAsia" w:eastAsiaTheme="majorEastAsia" w:hAnsiTheme="majorEastAsia" w:hint="eastAsia"/>
                          <w:b/>
                          <w:sz w:val="28"/>
                          <w:szCs w:val="28"/>
                        </w:rPr>
                        <w:t>年度活動団体</w:t>
                      </w:r>
                      <w:r w:rsidRPr="007C4E8E">
                        <w:rPr>
                          <w:rFonts w:asciiTheme="majorEastAsia" w:eastAsiaTheme="majorEastAsia" w:hAnsiTheme="majorEastAsia" w:hint="eastAsia"/>
                          <w:b/>
                          <w:sz w:val="28"/>
                          <w:szCs w:val="28"/>
                        </w:rPr>
                        <w:t>募集について</w:t>
                      </w:r>
                    </w:p>
                  </w:txbxContent>
                </v:textbox>
              </v:shape>
            </w:pict>
          </mc:Fallback>
        </mc:AlternateContent>
      </w:r>
      <w:r w:rsidR="00841F1F" w:rsidRPr="00841F1F">
        <w:rPr>
          <w:rFonts w:asciiTheme="majorEastAsia" w:eastAsiaTheme="majorEastAsia" w:hAnsiTheme="majorEastAsia" w:hint="eastAsia"/>
          <w:sz w:val="28"/>
          <w:szCs w:val="28"/>
        </w:rPr>
        <w:t xml:space="preserve"> </w:t>
      </w:r>
    </w:p>
    <w:p w:rsidR="00C3310C" w:rsidRDefault="00C3310C" w:rsidP="00841F1F">
      <w:pPr>
        <w:jc w:val="right"/>
        <w:rPr>
          <w:rFonts w:asciiTheme="majorEastAsia" w:eastAsiaTheme="majorEastAsia" w:hAnsiTheme="majorEastAsia"/>
          <w:sz w:val="24"/>
          <w:szCs w:val="24"/>
        </w:rPr>
      </w:pPr>
    </w:p>
    <w:p w:rsidR="003E00F4" w:rsidRDefault="003E00F4" w:rsidP="00841F1F">
      <w:pPr>
        <w:jc w:val="right"/>
        <w:rPr>
          <w:rFonts w:asciiTheme="majorEastAsia" w:eastAsiaTheme="majorEastAsia" w:hAnsiTheme="majorEastAsia"/>
          <w:sz w:val="24"/>
          <w:szCs w:val="24"/>
        </w:rPr>
      </w:pPr>
    </w:p>
    <w:p w:rsidR="00633572" w:rsidRDefault="00633572" w:rsidP="00841F1F">
      <w:pPr>
        <w:jc w:val="right"/>
        <w:rPr>
          <w:rFonts w:asciiTheme="majorEastAsia" w:eastAsiaTheme="majorEastAsia" w:hAnsiTheme="majorEastAsia"/>
          <w:sz w:val="24"/>
          <w:szCs w:val="24"/>
        </w:rPr>
      </w:pPr>
    </w:p>
    <w:p w:rsidR="00331065" w:rsidRDefault="00331065" w:rsidP="00331065">
      <w:pPr>
        <w:wordWrap w:val="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平成</w:t>
      </w:r>
      <w:r w:rsidR="00DD3154">
        <w:rPr>
          <w:rFonts w:asciiTheme="majorEastAsia" w:eastAsiaTheme="majorEastAsia" w:hAnsiTheme="majorEastAsia" w:hint="eastAsia"/>
          <w:sz w:val="24"/>
          <w:szCs w:val="24"/>
        </w:rPr>
        <w:t>３０</w:t>
      </w:r>
      <w:r>
        <w:rPr>
          <w:rFonts w:asciiTheme="majorEastAsia" w:eastAsiaTheme="majorEastAsia" w:hAnsiTheme="majorEastAsia" w:hint="eastAsia"/>
          <w:sz w:val="24"/>
          <w:szCs w:val="24"/>
        </w:rPr>
        <w:t>年</w:t>
      </w:r>
      <w:r w:rsidR="00DD3154">
        <w:rPr>
          <w:rFonts w:asciiTheme="majorEastAsia" w:eastAsiaTheme="majorEastAsia" w:hAnsiTheme="majorEastAsia" w:hint="eastAsia"/>
          <w:sz w:val="24"/>
          <w:szCs w:val="24"/>
        </w:rPr>
        <w:t>１</w:t>
      </w:r>
      <w:r>
        <w:rPr>
          <w:rFonts w:asciiTheme="majorEastAsia" w:eastAsiaTheme="majorEastAsia" w:hAnsiTheme="majorEastAsia" w:hint="eastAsia"/>
          <w:sz w:val="24"/>
          <w:szCs w:val="24"/>
        </w:rPr>
        <w:t>月</w:t>
      </w:r>
      <w:r w:rsidR="00DD3154">
        <w:rPr>
          <w:rFonts w:asciiTheme="majorEastAsia" w:eastAsiaTheme="majorEastAsia" w:hAnsiTheme="majorEastAsia" w:hint="eastAsia"/>
          <w:sz w:val="24"/>
          <w:szCs w:val="24"/>
        </w:rPr>
        <w:t>１５</w:t>
      </w:r>
      <w:r>
        <w:rPr>
          <w:rFonts w:asciiTheme="majorEastAsia" w:eastAsiaTheme="majorEastAsia" w:hAnsiTheme="majorEastAsia" w:hint="eastAsia"/>
          <w:sz w:val="24"/>
          <w:szCs w:val="24"/>
        </w:rPr>
        <w:t>日</w:t>
      </w:r>
    </w:p>
    <w:p w:rsidR="00841F1F" w:rsidRPr="00841F1F" w:rsidRDefault="00841F1F" w:rsidP="00841F1F">
      <w:pPr>
        <w:jc w:val="right"/>
        <w:rPr>
          <w:rFonts w:asciiTheme="majorEastAsia" w:eastAsiaTheme="majorEastAsia" w:hAnsiTheme="majorEastAsia"/>
          <w:sz w:val="24"/>
          <w:szCs w:val="24"/>
        </w:rPr>
      </w:pPr>
      <w:r w:rsidRPr="00841F1F">
        <w:rPr>
          <w:rFonts w:asciiTheme="majorEastAsia" w:eastAsiaTheme="majorEastAsia" w:hAnsiTheme="majorEastAsia" w:hint="eastAsia"/>
          <w:sz w:val="24"/>
          <w:szCs w:val="24"/>
        </w:rPr>
        <w:t>千葉県里山林保全整備推進地域協議会</w:t>
      </w:r>
    </w:p>
    <w:p w:rsidR="00C11C46" w:rsidRDefault="00C11C46" w:rsidP="00636171">
      <w:pPr>
        <w:rPr>
          <w:rFonts w:asciiTheme="majorEastAsia" w:eastAsiaTheme="majorEastAsia" w:hAnsiTheme="majorEastAsia"/>
          <w:b/>
          <w:sz w:val="24"/>
          <w:szCs w:val="24"/>
        </w:rPr>
      </w:pPr>
    </w:p>
    <w:p w:rsidR="00841F1F" w:rsidRPr="005821C8" w:rsidRDefault="005821C8" w:rsidP="00F83631">
      <w:pPr>
        <w:spacing w:line="33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Pr="005821C8">
        <w:rPr>
          <w:rFonts w:asciiTheme="majorEastAsia" w:eastAsiaTheme="majorEastAsia" w:hAnsiTheme="majorEastAsia" w:hint="eastAsia"/>
          <w:b/>
          <w:sz w:val="24"/>
          <w:szCs w:val="24"/>
        </w:rPr>
        <w:t>事業の趣旨</w:t>
      </w:r>
      <w:r w:rsidR="0072327D">
        <w:rPr>
          <w:rFonts w:asciiTheme="majorEastAsia" w:eastAsiaTheme="majorEastAsia" w:hAnsiTheme="majorEastAsia" w:hint="eastAsia"/>
          <w:b/>
          <w:sz w:val="24"/>
          <w:szCs w:val="24"/>
        </w:rPr>
        <w:t>及び</w:t>
      </w:r>
      <w:r w:rsidRPr="005821C8">
        <w:rPr>
          <w:rFonts w:asciiTheme="majorEastAsia" w:eastAsiaTheme="majorEastAsia" w:hAnsiTheme="majorEastAsia" w:hint="eastAsia"/>
          <w:b/>
          <w:sz w:val="24"/>
          <w:szCs w:val="24"/>
        </w:rPr>
        <w:t>目的</w:t>
      </w:r>
      <w:r>
        <w:rPr>
          <w:rFonts w:asciiTheme="majorEastAsia" w:eastAsiaTheme="majorEastAsia" w:hAnsiTheme="majorEastAsia" w:hint="eastAsia"/>
          <w:b/>
          <w:sz w:val="24"/>
          <w:szCs w:val="24"/>
        </w:rPr>
        <w:t>）</w:t>
      </w:r>
    </w:p>
    <w:p w:rsidR="00CC021F" w:rsidRPr="004D6B59" w:rsidRDefault="00CC021F" w:rsidP="00F83631">
      <w:pPr>
        <w:spacing w:line="330" w:lineRule="exact"/>
        <w:ind w:leftChars="100" w:left="210" w:firstLineChars="100" w:firstLine="240"/>
        <w:rPr>
          <w:rFonts w:asciiTheme="minorEastAsia" w:hAnsiTheme="minorEastAsia"/>
          <w:sz w:val="24"/>
          <w:szCs w:val="24"/>
        </w:rPr>
      </w:pPr>
      <w:r w:rsidRPr="004D6B59">
        <w:rPr>
          <w:rFonts w:asciiTheme="minorEastAsia" w:hAnsiTheme="minorEastAsia" w:hint="eastAsia"/>
          <w:sz w:val="24"/>
          <w:szCs w:val="24"/>
        </w:rPr>
        <w:t>森林・林業を支える山村の過疎化、高齢化が進むなか、これまで様々な資源の利用等を通じて地域住民の生活を支えてきた森林との関わりが希薄になってきています。</w:t>
      </w:r>
    </w:p>
    <w:p w:rsidR="00CC021F" w:rsidRPr="004D6B59" w:rsidRDefault="00CC021F" w:rsidP="00F83631">
      <w:pPr>
        <w:spacing w:line="330" w:lineRule="exact"/>
        <w:ind w:leftChars="100" w:left="210" w:firstLineChars="100" w:firstLine="240"/>
        <w:rPr>
          <w:rFonts w:asciiTheme="minorEastAsia" w:hAnsiTheme="minorEastAsia"/>
          <w:sz w:val="24"/>
          <w:szCs w:val="24"/>
        </w:rPr>
      </w:pPr>
      <w:r w:rsidRPr="004D6B59">
        <w:rPr>
          <w:rFonts w:asciiTheme="minorEastAsia" w:hAnsiTheme="minorEastAsia" w:hint="eastAsia"/>
          <w:sz w:val="24"/>
          <w:szCs w:val="24"/>
        </w:rPr>
        <w:t>とくに、集落周辺の里山林では藪化の進行や竹の侵入等により、森林の有する多面的機能の発揮が難しくなっています。</w:t>
      </w:r>
    </w:p>
    <w:p w:rsidR="0016074A" w:rsidRPr="004D6B59" w:rsidRDefault="00F94E75" w:rsidP="00F83631">
      <w:pPr>
        <w:spacing w:line="330" w:lineRule="exact"/>
        <w:ind w:leftChars="100" w:left="210" w:firstLineChars="100" w:firstLine="240"/>
        <w:rPr>
          <w:rFonts w:asciiTheme="minorEastAsia" w:hAnsiTheme="minorEastAsia"/>
          <w:sz w:val="24"/>
          <w:szCs w:val="24"/>
        </w:rPr>
      </w:pPr>
      <w:r w:rsidRPr="004D6B59">
        <w:rPr>
          <w:rFonts w:asciiTheme="minorEastAsia" w:hAnsiTheme="minorEastAsia" w:hint="eastAsia"/>
          <w:sz w:val="24"/>
          <w:szCs w:val="24"/>
        </w:rPr>
        <w:t>本交付金は、</w:t>
      </w:r>
      <w:r w:rsidR="00CC021F" w:rsidRPr="004D6B59">
        <w:rPr>
          <w:rFonts w:asciiTheme="minorEastAsia" w:hAnsiTheme="minorEastAsia" w:hint="eastAsia"/>
          <w:sz w:val="24"/>
          <w:szCs w:val="24"/>
        </w:rPr>
        <w:t>このような集落周辺の森林の保全</w:t>
      </w:r>
      <w:r w:rsidR="00A8020B" w:rsidRPr="004D6B59">
        <w:rPr>
          <w:rFonts w:asciiTheme="minorEastAsia" w:hAnsiTheme="minorEastAsia" w:hint="eastAsia"/>
          <w:sz w:val="24"/>
          <w:szCs w:val="24"/>
        </w:rPr>
        <w:t>・整備・活用</w:t>
      </w:r>
      <w:r w:rsidR="00CC021F" w:rsidRPr="004D6B59">
        <w:rPr>
          <w:rFonts w:asciiTheme="minorEastAsia" w:hAnsiTheme="minorEastAsia" w:hint="eastAsia"/>
          <w:sz w:val="24"/>
          <w:szCs w:val="24"/>
        </w:rPr>
        <w:t>について、</w:t>
      </w:r>
      <w:r w:rsidR="00841F1F" w:rsidRPr="004D6B59">
        <w:rPr>
          <w:rFonts w:asciiTheme="minorEastAsia" w:hAnsiTheme="minorEastAsia"/>
          <w:sz w:val="24"/>
          <w:szCs w:val="24"/>
        </w:rPr>
        <w:t>地域住民が森林所有者、NPO法人、民間団体などと一緒に活動組織を</w:t>
      </w:r>
      <w:r w:rsidR="00841F1F" w:rsidRPr="004D6B59">
        <w:rPr>
          <w:rFonts w:asciiTheme="minorEastAsia" w:hAnsiTheme="minorEastAsia" w:hint="eastAsia"/>
          <w:sz w:val="24"/>
          <w:szCs w:val="24"/>
        </w:rPr>
        <w:t>つくり</w:t>
      </w:r>
      <w:r w:rsidR="00841F1F" w:rsidRPr="004D6B59">
        <w:rPr>
          <w:rFonts w:asciiTheme="minorEastAsia" w:hAnsiTheme="minorEastAsia"/>
          <w:sz w:val="24"/>
          <w:szCs w:val="24"/>
        </w:rPr>
        <w:t>、</w:t>
      </w:r>
      <w:r w:rsidR="00CC021F" w:rsidRPr="004D6B59">
        <w:rPr>
          <w:rFonts w:asciiTheme="minorEastAsia" w:hAnsiTheme="minorEastAsia" w:hint="eastAsia"/>
          <w:sz w:val="24"/>
          <w:szCs w:val="24"/>
        </w:rPr>
        <w:t>森林</w:t>
      </w:r>
      <w:r w:rsidR="00841F1F" w:rsidRPr="004D6B59">
        <w:rPr>
          <w:rFonts w:asciiTheme="minorEastAsia" w:hAnsiTheme="minorEastAsia"/>
          <w:sz w:val="24"/>
          <w:szCs w:val="24"/>
        </w:rPr>
        <w:t>の保全管理や</w:t>
      </w:r>
      <w:r w:rsidR="002F1591" w:rsidRPr="004D6B59">
        <w:rPr>
          <w:rFonts w:asciiTheme="minorEastAsia" w:hAnsiTheme="minorEastAsia" w:hint="eastAsia"/>
          <w:sz w:val="24"/>
          <w:szCs w:val="24"/>
        </w:rPr>
        <w:t>山村を活性化するための地域活動に要する経費に対し</w:t>
      </w:r>
      <w:r w:rsidR="00CC021F" w:rsidRPr="004D6B59">
        <w:rPr>
          <w:rFonts w:asciiTheme="minorEastAsia" w:hAnsiTheme="minorEastAsia" w:hint="eastAsia"/>
          <w:sz w:val="24"/>
          <w:szCs w:val="24"/>
        </w:rPr>
        <w:t>、一定の費用を国</w:t>
      </w:r>
      <w:r w:rsidRPr="004D6B59">
        <w:rPr>
          <w:rFonts w:asciiTheme="minorEastAsia" w:hAnsiTheme="minorEastAsia" w:hint="eastAsia"/>
          <w:sz w:val="24"/>
          <w:szCs w:val="24"/>
        </w:rPr>
        <w:t>等</w:t>
      </w:r>
      <w:r w:rsidR="00CC021F" w:rsidRPr="004D6B59">
        <w:rPr>
          <w:rFonts w:asciiTheme="minorEastAsia" w:hAnsiTheme="minorEastAsia" w:hint="eastAsia"/>
          <w:sz w:val="24"/>
          <w:szCs w:val="24"/>
        </w:rPr>
        <w:t>が</w:t>
      </w:r>
      <w:r w:rsidR="002F1591" w:rsidRPr="004D6B59">
        <w:rPr>
          <w:rFonts w:asciiTheme="minorEastAsia" w:hAnsiTheme="minorEastAsia" w:hint="eastAsia"/>
          <w:sz w:val="24"/>
          <w:szCs w:val="24"/>
        </w:rPr>
        <w:t>支援する制度</w:t>
      </w:r>
      <w:r w:rsidRPr="004D6B59">
        <w:rPr>
          <w:rFonts w:asciiTheme="minorEastAsia" w:hAnsiTheme="minorEastAsia" w:hint="eastAsia"/>
          <w:sz w:val="24"/>
          <w:szCs w:val="24"/>
        </w:rPr>
        <w:t>です。</w:t>
      </w:r>
    </w:p>
    <w:p w:rsidR="007103A6" w:rsidRPr="004D6B59" w:rsidRDefault="003C723F" w:rsidP="00F94E75">
      <w:pPr>
        <w:spacing w:line="330" w:lineRule="exact"/>
        <w:ind w:firstLineChars="200" w:firstLine="480"/>
        <w:rPr>
          <w:rFonts w:asciiTheme="minorEastAsia" w:hAnsiTheme="minorEastAsia"/>
          <w:sz w:val="24"/>
          <w:szCs w:val="24"/>
        </w:rPr>
      </w:pPr>
      <w:r w:rsidRPr="004D6B59">
        <w:rPr>
          <w:rFonts w:asciiTheme="minorEastAsia" w:hAnsiTheme="minorEastAsia" w:hint="eastAsia"/>
          <w:sz w:val="24"/>
          <w:szCs w:val="24"/>
        </w:rPr>
        <w:t>本交付金を活用したい</w:t>
      </w:r>
      <w:r w:rsidR="00F94E75" w:rsidRPr="004D6B59">
        <w:rPr>
          <w:rFonts w:asciiTheme="minorEastAsia" w:hAnsiTheme="minorEastAsia" w:hint="eastAsia"/>
          <w:sz w:val="24"/>
          <w:szCs w:val="24"/>
        </w:rPr>
        <w:t>活動組織</w:t>
      </w:r>
      <w:r w:rsidR="005821C8" w:rsidRPr="004D6B59">
        <w:rPr>
          <w:rFonts w:asciiTheme="minorEastAsia" w:hAnsiTheme="minorEastAsia" w:hint="eastAsia"/>
          <w:sz w:val="24"/>
          <w:szCs w:val="24"/>
        </w:rPr>
        <w:t>は、本募集要領に基づき期日までに</w:t>
      </w:r>
      <w:r w:rsidR="00CC021F" w:rsidRPr="004D6B59">
        <w:rPr>
          <w:rFonts w:asciiTheme="minorEastAsia" w:hAnsiTheme="minorEastAsia" w:hint="eastAsia"/>
          <w:sz w:val="24"/>
          <w:szCs w:val="24"/>
        </w:rPr>
        <w:t>応募</w:t>
      </w:r>
      <w:r w:rsidR="00F94E75" w:rsidRPr="004D6B59">
        <w:rPr>
          <w:rFonts w:asciiTheme="minorEastAsia" w:hAnsiTheme="minorEastAsia" w:hint="eastAsia"/>
          <w:sz w:val="24"/>
          <w:szCs w:val="24"/>
        </w:rPr>
        <w:t>して</w:t>
      </w:r>
      <w:r w:rsidR="00CC021F" w:rsidRPr="004D6B59">
        <w:rPr>
          <w:rFonts w:asciiTheme="minorEastAsia" w:hAnsiTheme="minorEastAsia" w:hint="eastAsia"/>
          <w:sz w:val="24"/>
          <w:szCs w:val="24"/>
        </w:rPr>
        <w:t>ください。</w:t>
      </w:r>
    </w:p>
    <w:p w:rsidR="000064C3" w:rsidRDefault="000064C3" w:rsidP="007729CE">
      <w:pPr>
        <w:spacing w:line="340" w:lineRule="exact"/>
        <w:rPr>
          <w:rFonts w:asciiTheme="majorEastAsia" w:eastAsiaTheme="majorEastAsia" w:hAnsiTheme="majorEastAsia"/>
          <w:sz w:val="24"/>
          <w:szCs w:val="24"/>
        </w:rPr>
      </w:pPr>
    </w:p>
    <w:p w:rsidR="00C11C46" w:rsidRPr="00C11C46" w:rsidRDefault="00C11C46" w:rsidP="007729CE">
      <w:pPr>
        <w:spacing w:line="340" w:lineRule="exact"/>
        <w:rPr>
          <w:rFonts w:asciiTheme="majorEastAsia" w:eastAsiaTheme="majorEastAsia" w:hAnsiTheme="majorEastAsia"/>
          <w:b/>
          <w:sz w:val="24"/>
          <w:szCs w:val="24"/>
        </w:rPr>
      </w:pPr>
      <w:r w:rsidRPr="00C11C46">
        <w:rPr>
          <w:rFonts w:asciiTheme="majorEastAsia" w:eastAsiaTheme="majorEastAsia" w:hAnsiTheme="majorEastAsia" w:hint="eastAsia"/>
          <w:b/>
          <w:sz w:val="24"/>
          <w:szCs w:val="24"/>
        </w:rPr>
        <w:t>１　応募</w:t>
      </w:r>
      <w:r w:rsidR="000064C3">
        <w:rPr>
          <w:rFonts w:asciiTheme="majorEastAsia" w:eastAsiaTheme="majorEastAsia" w:hAnsiTheme="majorEastAsia" w:hint="eastAsia"/>
          <w:b/>
          <w:sz w:val="24"/>
          <w:szCs w:val="24"/>
        </w:rPr>
        <w:t>条件</w:t>
      </w:r>
    </w:p>
    <w:p w:rsidR="007C4E8E" w:rsidRPr="00F10B52" w:rsidRDefault="000064C3" w:rsidP="007729CE">
      <w:pPr>
        <w:spacing w:line="340" w:lineRule="exact"/>
        <w:ind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C11C46">
        <w:rPr>
          <w:rFonts w:asciiTheme="majorEastAsia" w:eastAsiaTheme="majorEastAsia" w:hAnsiTheme="majorEastAsia" w:hint="eastAsia"/>
          <w:b/>
          <w:sz w:val="24"/>
          <w:szCs w:val="24"/>
        </w:rPr>
        <w:t>活動</w:t>
      </w:r>
      <w:r w:rsidR="00BB436F">
        <w:rPr>
          <w:rFonts w:asciiTheme="majorEastAsia" w:eastAsiaTheme="majorEastAsia" w:hAnsiTheme="majorEastAsia" w:hint="eastAsia"/>
          <w:b/>
          <w:sz w:val="24"/>
          <w:szCs w:val="24"/>
        </w:rPr>
        <w:t>組織</w:t>
      </w:r>
    </w:p>
    <w:p w:rsidR="00496682" w:rsidRDefault="007C4E8E" w:rsidP="007729CE">
      <w:pPr>
        <w:spacing w:line="340" w:lineRule="exact"/>
        <w:rPr>
          <w:rFonts w:asciiTheme="minorEastAsia" w:hAnsiTheme="minorEastAsia"/>
          <w:sz w:val="24"/>
          <w:szCs w:val="24"/>
        </w:rPr>
      </w:pPr>
      <w:r>
        <w:rPr>
          <w:rFonts w:asciiTheme="majorEastAsia" w:eastAsiaTheme="majorEastAsia" w:hAnsiTheme="majorEastAsia" w:hint="eastAsia"/>
          <w:sz w:val="24"/>
          <w:szCs w:val="24"/>
        </w:rPr>
        <w:t xml:space="preserve">　</w:t>
      </w:r>
      <w:r w:rsidR="002F1591">
        <w:rPr>
          <w:rFonts w:asciiTheme="minorEastAsia" w:hAnsiTheme="minorEastAsia" w:hint="eastAsia"/>
          <w:sz w:val="24"/>
          <w:szCs w:val="24"/>
        </w:rPr>
        <w:t xml:space="preserve">　</w:t>
      </w:r>
      <w:r w:rsidR="00CC021F">
        <w:rPr>
          <w:rFonts w:asciiTheme="minorEastAsia" w:hAnsiTheme="minorEastAsia" w:hint="eastAsia"/>
          <w:sz w:val="24"/>
          <w:szCs w:val="24"/>
        </w:rPr>
        <w:t>①</w:t>
      </w:r>
      <w:r w:rsidR="002F1591">
        <w:rPr>
          <w:rFonts w:asciiTheme="minorEastAsia" w:hAnsiTheme="minorEastAsia" w:hint="eastAsia"/>
          <w:sz w:val="24"/>
          <w:szCs w:val="24"/>
        </w:rPr>
        <w:t>地域住民や</w:t>
      </w:r>
      <w:r w:rsidRPr="005B5BEC">
        <w:rPr>
          <w:rFonts w:asciiTheme="minorEastAsia" w:hAnsiTheme="minorEastAsia" w:hint="eastAsia"/>
          <w:sz w:val="24"/>
          <w:szCs w:val="24"/>
        </w:rPr>
        <w:t>森林所有者等</w:t>
      </w:r>
      <w:r w:rsidR="002F1591">
        <w:rPr>
          <w:rFonts w:asciiTheme="minorEastAsia" w:hAnsiTheme="minorEastAsia" w:hint="eastAsia"/>
          <w:sz w:val="24"/>
          <w:szCs w:val="24"/>
        </w:rPr>
        <w:t>、</w:t>
      </w:r>
      <w:r w:rsidRPr="005B5BEC">
        <w:rPr>
          <w:rFonts w:asciiTheme="minorEastAsia" w:hAnsiTheme="minorEastAsia" w:hint="eastAsia"/>
          <w:sz w:val="24"/>
          <w:szCs w:val="24"/>
        </w:rPr>
        <w:t>地域の実情に応じた方（</w:t>
      </w:r>
      <w:r w:rsidR="003C723F">
        <w:rPr>
          <w:rFonts w:asciiTheme="minorEastAsia" w:hAnsiTheme="minorEastAsia" w:hint="eastAsia"/>
          <w:sz w:val="24"/>
          <w:szCs w:val="24"/>
        </w:rPr>
        <w:t>3</w:t>
      </w:r>
      <w:r w:rsidR="00F31624">
        <w:rPr>
          <w:rFonts w:asciiTheme="minorEastAsia" w:hAnsiTheme="minorEastAsia" w:hint="eastAsia"/>
          <w:sz w:val="24"/>
          <w:szCs w:val="24"/>
        </w:rPr>
        <w:t>名以上）で</w:t>
      </w:r>
      <w:r w:rsidRPr="005B5BEC">
        <w:rPr>
          <w:rFonts w:asciiTheme="minorEastAsia" w:hAnsiTheme="minorEastAsia" w:hint="eastAsia"/>
          <w:sz w:val="24"/>
          <w:szCs w:val="24"/>
        </w:rPr>
        <w:t>構成。</w:t>
      </w:r>
    </w:p>
    <w:p w:rsidR="007C4E8E" w:rsidRDefault="00CC021F" w:rsidP="007729CE">
      <w:pPr>
        <w:spacing w:line="340" w:lineRule="exact"/>
        <w:ind w:firstLineChars="200" w:firstLine="480"/>
        <w:rPr>
          <w:rFonts w:asciiTheme="minorEastAsia" w:hAnsiTheme="minorEastAsia"/>
          <w:sz w:val="24"/>
          <w:szCs w:val="24"/>
        </w:rPr>
      </w:pPr>
      <w:r>
        <w:rPr>
          <w:rFonts w:asciiTheme="minorEastAsia" w:hAnsiTheme="minorEastAsia" w:hint="eastAsia"/>
          <w:sz w:val="24"/>
          <w:szCs w:val="24"/>
        </w:rPr>
        <w:t>②</w:t>
      </w:r>
      <w:r w:rsidR="007968EA">
        <w:rPr>
          <w:rFonts w:asciiTheme="minorEastAsia" w:hAnsiTheme="minorEastAsia" w:hint="eastAsia"/>
          <w:sz w:val="24"/>
          <w:szCs w:val="24"/>
        </w:rPr>
        <w:t>国の実施要領に基づいた</w:t>
      </w:r>
      <w:r>
        <w:rPr>
          <w:rFonts w:asciiTheme="minorEastAsia" w:hAnsiTheme="minorEastAsia" w:hint="eastAsia"/>
          <w:sz w:val="24"/>
          <w:szCs w:val="24"/>
        </w:rPr>
        <w:t>活動組織</w:t>
      </w:r>
      <w:r w:rsidR="00F94E75">
        <w:rPr>
          <w:rFonts w:asciiTheme="minorEastAsia" w:hAnsiTheme="minorEastAsia" w:hint="eastAsia"/>
          <w:sz w:val="24"/>
          <w:szCs w:val="24"/>
        </w:rPr>
        <w:t>運営</w:t>
      </w:r>
      <w:r>
        <w:rPr>
          <w:rFonts w:asciiTheme="minorEastAsia" w:hAnsiTheme="minorEastAsia" w:hint="eastAsia"/>
          <w:sz w:val="24"/>
          <w:szCs w:val="24"/>
        </w:rPr>
        <w:t>規約</w:t>
      </w:r>
      <w:r w:rsidR="00F94E75">
        <w:rPr>
          <w:rFonts w:asciiTheme="minorEastAsia" w:hAnsiTheme="minorEastAsia" w:hint="eastAsia"/>
          <w:sz w:val="24"/>
          <w:szCs w:val="24"/>
        </w:rPr>
        <w:t>が定められ</w:t>
      </w:r>
      <w:r>
        <w:rPr>
          <w:rFonts w:asciiTheme="minorEastAsia" w:hAnsiTheme="minorEastAsia" w:hint="eastAsia"/>
          <w:sz w:val="24"/>
          <w:szCs w:val="24"/>
        </w:rPr>
        <w:t>区分経理が</w:t>
      </w:r>
      <w:r w:rsidR="00C11C46">
        <w:rPr>
          <w:rFonts w:asciiTheme="minorEastAsia" w:hAnsiTheme="minorEastAsia" w:hint="eastAsia"/>
          <w:sz w:val="24"/>
          <w:szCs w:val="24"/>
        </w:rPr>
        <w:t>され</w:t>
      </w:r>
      <w:r w:rsidR="008654E1">
        <w:rPr>
          <w:rFonts w:asciiTheme="minorEastAsia" w:hAnsiTheme="minorEastAsia" w:hint="eastAsia"/>
          <w:sz w:val="24"/>
          <w:szCs w:val="24"/>
        </w:rPr>
        <w:t>てい</w:t>
      </w:r>
      <w:r w:rsidR="00C11C46">
        <w:rPr>
          <w:rFonts w:asciiTheme="minorEastAsia" w:hAnsiTheme="minorEastAsia" w:hint="eastAsia"/>
          <w:sz w:val="24"/>
          <w:szCs w:val="24"/>
        </w:rPr>
        <w:t>ること。</w:t>
      </w:r>
    </w:p>
    <w:p w:rsidR="00C11C46" w:rsidRDefault="00CC021F" w:rsidP="007103A6">
      <w:pPr>
        <w:spacing w:line="340" w:lineRule="exact"/>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Pr="00B11EC7">
        <w:rPr>
          <w:rFonts w:asciiTheme="minorEastAsia" w:hAnsiTheme="minorEastAsia" w:hint="eastAsia"/>
          <w:sz w:val="24"/>
          <w:szCs w:val="24"/>
        </w:rPr>
        <w:t xml:space="preserve">　③</w:t>
      </w:r>
      <w:r w:rsidR="007103A6" w:rsidRPr="00B11EC7">
        <w:rPr>
          <w:rFonts w:asciiTheme="minorEastAsia" w:hAnsiTheme="minorEastAsia" w:hint="eastAsia"/>
          <w:sz w:val="24"/>
          <w:szCs w:val="24"/>
        </w:rPr>
        <w:t>千葉県内に</w:t>
      </w:r>
      <w:r w:rsidR="00C11C46" w:rsidRPr="00B11EC7">
        <w:rPr>
          <w:rFonts w:asciiTheme="minorEastAsia" w:hAnsiTheme="minorEastAsia" w:hint="eastAsia"/>
          <w:sz w:val="24"/>
          <w:szCs w:val="24"/>
        </w:rPr>
        <w:t>事務所を置いていること。</w:t>
      </w:r>
    </w:p>
    <w:p w:rsidR="00E152F3" w:rsidRPr="00076B8B" w:rsidRDefault="00C40268" w:rsidP="009F4F23">
      <w:pPr>
        <w:tabs>
          <w:tab w:val="left" w:pos="567"/>
        </w:tabs>
        <w:spacing w:line="340" w:lineRule="exact"/>
        <w:ind w:left="1" w:firstLineChars="175" w:firstLine="420"/>
        <w:rPr>
          <w:rFonts w:asciiTheme="minorEastAsia" w:hAnsiTheme="minorEastAsia"/>
          <w:sz w:val="24"/>
          <w:szCs w:val="24"/>
        </w:rPr>
      </w:pPr>
      <w:r w:rsidRPr="00076B8B">
        <w:rPr>
          <w:rFonts w:asciiTheme="minorEastAsia" w:hAnsiTheme="minorEastAsia" w:hint="eastAsia"/>
          <w:sz w:val="24"/>
          <w:szCs w:val="24"/>
        </w:rPr>
        <w:t>④</w:t>
      </w:r>
      <w:r w:rsidR="00E152F3" w:rsidRPr="00076B8B">
        <w:rPr>
          <w:rFonts w:asciiTheme="minorEastAsia" w:hAnsiTheme="minorEastAsia" w:hint="eastAsia"/>
          <w:sz w:val="24"/>
          <w:szCs w:val="24"/>
        </w:rPr>
        <w:t>代表者が定められていること。（代表者は会計責任者を兼ねることはできません）</w:t>
      </w:r>
    </w:p>
    <w:p w:rsidR="007C4E8E" w:rsidRPr="00076B8B" w:rsidRDefault="00E152F3" w:rsidP="009F4F23">
      <w:pPr>
        <w:tabs>
          <w:tab w:val="left" w:pos="567"/>
        </w:tabs>
        <w:spacing w:line="340" w:lineRule="exact"/>
        <w:ind w:leftChars="201" w:left="564" w:hangingChars="59" w:hanging="142"/>
        <w:rPr>
          <w:rFonts w:asciiTheme="minorEastAsia" w:hAnsiTheme="minorEastAsia"/>
          <w:sz w:val="24"/>
          <w:szCs w:val="24"/>
        </w:rPr>
      </w:pPr>
      <w:r w:rsidRPr="00076B8B">
        <w:rPr>
          <w:rFonts w:asciiTheme="minorEastAsia" w:hAnsiTheme="minorEastAsia" w:hint="eastAsia"/>
          <w:sz w:val="24"/>
          <w:szCs w:val="24"/>
        </w:rPr>
        <w:t>⑤</w:t>
      </w:r>
      <w:r w:rsidR="00C40268" w:rsidRPr="00076B8B">
        <w:rPr>
          <w:rFonts w:asciiTheme="minorEastAsia" w:hAnsiTheme="minorEastAsia" w:hint="eastAsia"/>
          <w:sz w:val="24"/>
          <w:szCs w:val="24"/>
        </w:rPr>
        <w:t>国の要領等に定められている書類の調製</w:t>
      </w:r>
      <w:r w:rsidR="00391B2C" w:rsidRPr="00076B8B">
        <w:rPr>
          <w:rFonts w:asciiTheme="minorEastAsia" w:hAnsiTheme="minorEastAsia" w:hint="eastAsia"/>
          <w:sz w:val="24"/>
          <w:szCs w:val="24"/>
        </w:rPr>
        <w:t>・整備と</w:t>
      </w:r>
      <w:r w:rsidR="00C40268" w:rsidRPr="00076B8B">
        <w:rPr>
          <w:rFonts w:asciiTheme="minorEastAsia" w:hAnsiTheme="minorEastAsia" w:hint="eastAsia"/>
          <w:sz w:val="24"/>
          <w:szCs w:val="24"/>
        </w:rPr>
        <w:t>事業終了後も定められた期間</w:t>
      </w:r>
      <w:r w:rsidR="00391B2C" w:rsidRPr="00076B8B">
        <w:rPr>
          <w:rFonts w:asciiTheme="minorEastAsia" w:hAnsiTheme="minorEastAsia" w:hint="eastAsia"/>
          <w:sz w:val="24"/>
          <w:szCs w:val="24"/>
        </w:rPr>
        <w:t>書類等</w:t>
      </w:r>
      <w:r w:rsidR="00C40268" w:rsidRPr="00076B8B">
        <w:rPr>
          <w:rFonts w:asciiTheme="minorEastAsia" w:hAnsiTheme="minorEastAsia" w:hint="eastAsia"/>
          <w:sz w:val="24"/>
          <w:szCs w:val="24"/>
        </w:rPr>
        <w:t>の保管ができること。</w:t>
      </w:r>
    </w:p>
    <w:p w:rsidR="00391B2C" w:rsidRPr="00076B8B" w:rsidRDefault="00391B2C" w:rsidP="009F4F23">
      <w:pPr>
        <w:tabs>
          <w:tab w:val="left" w:pos="567"/>
        </w:tabs>
        <w:spacing w:line="340" w:lineRule="exact"/>
        <w:ind w:leftChars="201" w:left="564" w:hangingChars="59" w:hanging="142"/>
        <w:rPr>
          <w:rFonts w:asciiTheme="minorEastAsia" w:hAnsiTheme="minorEastAsia"/>
          <w:sz w:val="24"/>
          <w:szCs w:val="24"/>
        </w:rPr>
      </w:pPr>
      <w:r w:rsidRPr="00076B8B">
        <w:rPr>
          <w:rFonts w:asciiTheme="minorEastAsia" w:hAnsiTheme="minorEastAsia" w:hint="eastAsia"/>
          <w:sz w:val="24"/>
          <w:szCs w:val="24"/>
        </w:rPr>
        <w:t>⑥会費の徴収等により財政基盤が確保されており、自律的、継続的に活動できること。</w:t>
      </w:r>
    </w:p>
    <w:p w:rsidR="007C4E8E" w:rsidRDefault="000064C3" w:rsidP="007729CE">
      <w:pPr>
        <w:spacing w:line="340" w:lineRule="exact"/>
        <w:ind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7C4E8E" w:rsidRPr="00F10B52">
        <w:rPr>
          <w:rFonts w:asciiTheme="majorEastAsia" w:eastAsiaTheme="majorEastAsia" w:hAnsiTheme="majorEastAsia" w:hint="eastAsia"/>
          <w:b/>
          <w:sz w:val="24"/>
          <w:szCs w:val="24"/>
        </w:rPr>
        <w:t>対象森林</w:t>
      </w:r>
    </w:p>
    <w:p w:rsidR="00C11C46" w:rsidRDefault="00CC021F" w:rsidP="007729CE">
      <w:pPr>
        <w:spacing w:line="340" w:lineRule="exact"/>
        <w:rPr>
          <w:rFonts w:asciiTheme="minorEastAsia" w:hAnsiTheme="minorEastAsia"/>
          <w:sz w:val="24"/>
          <w:szCs w:val="24"/>
        </w:rPr>
      </w:pPr>
      <w:r>
        <w:rPr>
          <w:rFonts w:asciiTheme="majorEastAsia" w:eastAsiaTheme="majorEastAsia" w:hAnsiTheme="majorEastAsia" w:hint="eastAsia"/>
          <w:b/>
          <w:sz w:val="24"/>
          <w:szCs w:val="24"/>
        </w:rPr>
        <w:t xml:space="preserve">　</w:t>
      </w:r>
      <w:r w:rsidR="007C4E8E">
        <w:rPr>
          <w:rFonts w:asciiTheme="majorEastAsia" w:eastAsiaTheme="majorEastAsia" w:hAnsiTheme="majorEastAsia" w:hint="eastAsia"/>
          <w:sz w:val="24"/>
          <w:szCs w:val="24"/>
        </w:rPr>
        <w:t xml:space="preserve">　</w:t>
      </w:r>
      <w:r w:rsidRPr="00F83631">
        <w:rPr>
          <w:rFonts w:asciiTheme="minorEastAsia" w:hAnsiTheme="minorEastAsia" w:hint="eastAsia"/>
          <w:sz w:val="24"/>
          <w:szCs w:val="24"/>
        </w:rPr>
        <w:t>①</w:t>
      </w:r>
      <w:r w:rsidR="007C4E8E" w:rsidRPr="005B5BEC">
        <w:rPr>
          <w:rFonts w:asciiTheme="minorEastAsia" w:hAnsiTheme="minorEastAsia" w:hint="eastAsia"/>
          <w:sz w:val="24"/>
          <w:szCs w:val="24"/>
        </w:rPr>
        <w:t>森林経営計画及び森林施業計画</w:t>
      </w:r>
      <w:r w:rsidR="0090026F">
        <w:rPr>
          <w:rFonts w:asciiTheme="minorEastAsia" w:hAnsiTheme="minorEastAsia" w:hint="eastAsia"/>
          <w:sz w:val="24"/>
          <w:szCs w:val="24"/>
        </w:rPr>
        <w:t>（以下「計画等」という。）</w:t>
      </w:r>
      <w:r w:rsidR="007C4E8E" w:rsidRPr="005B5BEC">
        <w:rPr>
          <w:rFonts w:asciiTheme="minorEastAsia" w:hAnsiTheme="minorEastAsia" w:hint="eastAsia"/>
          <w:sz w:val="24"/>
          <w:szCs w:val="24"/>
        </w:rPr>
        <w:t>が策定されていない森林</w:t>
      </w:r>
      <w:r w:rsidR="00C11C46">
        <w:rPr>
          <w:rFonts w:asciiTheme="minorEastAsia" w:hAnsiTheme="minorEastAsia" w:hint="eastAsia"/>
          <w:sz w:val="24"/>
          <w:szCs w:val="24"/>
        </w:rPr>
        <w:t>。</w:t>
      </w:r>
    </w:p>
    <w:p w:rsidR="00C11C46" w:rsidRDefault="00C11C46" w:rsidP="007729CE">
      <w:pPr>
        <w:spacing w:line="340" w:lineRule="exact"/>
        <w:ind w:firstLineChars="200" w:firstLine="480"/>
        <w:rPr>
          <w:rFonts w:asciiTheme="minorEastAsia" w:hAnsiTheme="minorEastAsia"/>
          <w:sz w:val="24"/>
          <w:szCs w:val="24"/>
        </w:rPr>
      </w:pPr>
      <w:r>
        <w:rPr>
          <w:rFonts w:asciiTheme="minorEastAsia" w:hAnsiTheme="minorEastAsia" w:hint="eastAsia"/>
          <w:sz w:val="24"/>
          <w:szCs w:val="24"/>
        </w:rPr>
        <w:t>②</w:t>
      </w:r>
      <w:r w:rsidR="007C4E8E" w:rsidRPr="005B5BEC">
        <w:rPr>
          <w:rFonts w:asciiTheme="minorEastAsia" w:hAnsiTheme="minorEastAsia" w:hint="eastAsia"/>
          <w:sz w:val="24"/>
          <w:szCs w:val="24"/>
        </w:rPr>
        <w:t>活動組織と森林所有者とで利用協定を締結している</w:t>
      </w:r>
      <w:r>
        <w:rPr>
          <w:rFonts w:asciiTheme="minorEastAsia" w:hAnsiTheme="minorEastAsia" w:hint="eastAsia"/>
          <w:sz w:val="24"/>
          <w:szCs w:val="24"/>
        </w:rPr>
        <w:t>こと。</w:t>
      </w:r>
    </w:p>
    <w:p w:rsidR="00496682" w:rsidRDefault="00496682" w:rsidP="007729CE">
      <w:pPr>
        <w:spacing w:line="340" w:lineRule="exact"/>
        <w:ind w:firstLineChars="200" w:firstLine="480"/>
        <w:rPr>
          <w:rFonts w:asciiTheme="minorEastAsia" w:hAnsiTheme="minorEastAsia"/>
          <w:sz w:val="24"/>
          <w:szCs w:val="24"/>
        </w:rPr>
      </w:pPr>
      <w:r>
        <w:rPr>
          <w:rFonts w:asciiTheme="minorEastAsia" w:hAnsiTheme="minorEastAsia" w:hint="eastAsia"/>
          <w:sz w:val="24"/>
          <w:szCs w:val="24"/>
        </w:rPr>
        <w:t>③活動面積は0.1ha</w:t>
      </w:r>
      <w:r w:rsidR="00F94E75">
        <w:rPr>
          <w:rFonts w:asciiTheme="minorEastAsia" w:hAnsiTheme="minorEastAsia" w:hint="eastAsia"/>
          <w:sz w:val="24"/>
          <w:szCs w:val="24"/>
        </w:rPr>
        <w:t>以上であること。</w:t>
      </w:r>
    </w:p>
    <w:p w:rsidR="0090026F" w:rsidRDefault="00C11C46" w:rsidP="007729CE">
      <w:pPr>
        <w:spacing w:line="340" w:lineRule="exact"/>
        <w:ind w:leftChars="200" w:left="420"/>
        <w:rPr>
          <w:rFonts w:asciiTheme="minorEastAsia" w:hAnsiTheme="minorEastAsia"/>
          <w:sz w:val="24"/>
          <w:szCs w:val="24"/>
        </w:rPr>
      </w:pPr>
      <w:r>
        <w:rPr>
          <w:rFonts w:asciiTheme="minorEastAsia" w:hAnsiTheme="minorEastAsia" w:hint="eastAsia"/>
          <w:sz w:val="24"/>
          <w:szCs w:val="24"/>
        </w:rPr>
        <w:t>・</w:t>
      </w:r>
      <w:r w:rsidR="007C4E8E" w:rsidRPr="005B5BEC">
        <w:rPr>
          <w:rFonts w:asciiTheme="minorEastAsia" w:hAnsiTheme="minorEastAsia" w:hint="eastAsia"/>
          <w:sz w:val="24"/>
          <w:szCs w:val="24"/>
        </w:rPr>
        <w:t>現在、計画</w:t>
      </w:r>
      <w:r w:rsidR="0090026F">
        <w:rPr>
          <w:rFonts w:asciiTheme="minorEastAsia" w:hAnsiTheme="minorEastAsia" w:hint="eastAsia"/>
          <w:sz w:val="24"/>
          <w:szCs w:val="24"/>
        </w:rPr>
        <w:t>等</w:t>
      </w:r>
      <w:r w:rsidR="007C4E8E" w:rsidRPr="005B5BEC">
        <w:rPr>
          <w:rFonts w:asciiTheme="minorEastAsia" w:hAnsiTheme="minorEastAsia" w:hint="eastAsia"/>
          <w:sz w:val="24"/>
          <w:szCs w:val="24"/>
        </w:rPr>
        <w:t>が策定されていない森林であっても、</w:t>
      </w:r>
      <w:r w:rsidR="005B5BEC" w:rsidRPr="005B5BEC">
        <w:rPr>
          <w:rFonts w:asciiTheme="minorEastAsia" w:hAnsiTheme="minorEastAsia" w:hint="eastAsia"/>
          <w:sz w:val="24"/>
          <w:szCs w:val="24"/>
        </w:rPr>
        <w:t>活動組織が行う事業実施期間内に</w:t>
      </w:r>
    </w:p>
    <w:p w:rsidR="00BB436F" w:rsidRPr="005B5BEC" w:rsidRDefault="00323DAA" w:rsidP="00F94E75">
      <w:pPr>
        <w:spacing w:line="340" w:lineRule="exact"/>
        <w:ind w:leftChars="200" w:left="420"/>
        <w:rPr>
          <w:rFonts w:asciiTheme="minorEastAsia" w:hAnsiTheme="minorEastAsia"/>
          <w:sz w:val="24"/>
          <w:szCs w:val="24"/>
        </w:rPr>
      </w:pPr>
      <w:r>
        <w:rPr>
          <w:rFonts w:asciiTheme="minorEastAsia" w:hAnsiTheme="minorEastAsia" w:hint="eastAsia"/>
          <w:sz w:val="24"/>
          <w:szCs w:val="24"/>
        </w:rPr>
        <w:t>計画</w:t>
      </w:r>
      <w:r w:rsidR="0090026F">
        <w:rPr>
          <w:rFonts w:asciiTheme="minorEastAsia" w:hAnsiTheme="minorEastAsia" w:hint="eastAsia"/>
          <w:sz w:val="24"/>
          <w:szCs w:val="24"/>
        </w:rPr>
        <w:t>等</w:t>
      </w:r>
      <w:r>
        <w:rPr>
          <w:rFonts w:asciiTheme="minorEastAsia" w:hAnsiTheme="minorEastAsia" w:hint="eastAsia"/>
          <w:sz w:val="24"/>
          <w:szCs w:val="24"/>
        </w:rPr>
        <w:t>が</w:t>
      </w:r>
      <w:r w:rsidR="007C4E8E" w:rsidRPr="005B5BEC">
        <w:rPr>
          <w:rFonts w:asciiTheme="minorEastAsia" w:hAnsiTheme="minorEastAsia" w:hint="eastAsia"/>
          <w:sz w:val="24"/>
          <w:szCs w:val="24"/>
        </w:rPr>
        <w:t>策定予定の森林は交付金の対象外</w:t>
      </w:r>
      <w:r w:rsidR="000064C3">
        <w:rPr>
          <w:rFonts w:asciiTheme="minorEastAsia" w:hAnsiTheme="minorEastAsia" w:hint="eastAsia"/>
          <w:sz w:val="24"/>
          <w:szCs w:val="24"/>
        </w:rPr>
        <w:t>です。</w:t>
      </w:r>
    </w:p>
    <w:p w:rsidR="00CC021F" w:rsidRDefault="00C11C46" w:rsidP="0071143B">
      <w:pPr>
        <w:spacing w:line="340" w:lineRule="exact"/>
        <w:ind w:leftChars="100" w:left="210" w:firstLineChars="100" w:firstLine="240"/>
        <w:rPr>
          <w:rFonts w:asciiTheme="minorEastAsia" w:hAnsiTheme="minorEastAsia"/>
          <w:sz w:val="24"/>
          <w:szCs w:val="24"/>
        </w:rPr>
      </w:pPr>
      <w:r>
        <w:rPr>
          <w:rFonts w:asciiTheme="minorEastAsia" w:hAnsiTheme="minorEastAsia" w:hint="eastAsia"/>
          <w:sz w:val="24"/>
          <w:szCs w:val="24"/>
        </w:rPr>
        <w:t>・</w:t>
      </w:r>
      <w:r w:rsidR="00BB436F" w:rsidRPr="005B5BEC">
        <w:rPr>
          <w:rFonts w:asciiTheme="minorEastAsia" w:hAnsiTheme="minorEastAsia" w:hint="eastAsia"/>
          <w:sz w:val="24"/>
          <w:szCs w:val="24"/>
        </w:rPr>
        <w:t>森林所有者と利用協定を締結していれば</w:t>
      </w:r>
      <w:r w:rsidR="007C4E8E" w:rsidRPr="005B5BEC">
        <w:rPr>
          <w:rFonts w:asciiTheme="minorEastAsia" w:hAnsiTheme="minorEastAsia" w:hint="eastAsia"/>
          <w:sz w:val="24"/>
          <w:szCs w:val="24"/>
        </w:rPr>
        <w:t>、学校林や公有林でも活用が可能</w:t>
      </w:r>
      <w:r w:rsidR="00F10B52" w:rsidRPr="005B5BEC">
        <w:rPr>
          <w:rFonts w:asciiTheme="minorEastAsia" w:hAnsiTheme="minorEastAsia" w:hint="eastAsia"/>
          <w:sz w:val="24"/>
          <w:szCs w:val="24"/>
        </w:rPr>
        <w:t>です。</w:t>
      </w:r>
    </w:p>
    <w:p w:rsidR="0090026F" w:rsidRPr="005B5BEC" w:rsidRDefault="0090026F" w:rsidP="0090026F">
      <w:pPr>
        <w:spacing w:line="240" w:lineRule="exact"/>
        <w:rPr>
          <w:rFonts w:asciiTheme="minorEastAsia" w:hAnsiTheme="minorEastAsia"/>
          <w:sz w:val="24"/>
          <w:szCs w:val="24"/>
        </w:rPr>
      </w:pPr>
    </w:p>
    <w:p w:rsidR="00F10B52" w:rsidRDefault="000064C3" w:rsidP="007729CE">
      <w:pPr>
        <w:spacing w:line="34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２</w:t>
      </w:r>
      <w:r w:rsidR="00F10B52" w:rsidRPr="00F10B52">
        <w:rPr>
          <w:rFonts w:asciiTheme="majorEastAsia" w:eastAsiaTheme="majorEastAsia" w:hAnsiTheme="majorEastAsia" w:hint="eastAsia"/>
          <w:b/>
          <w:sz w:val="24"/>
          <w:szCs w:val="24"/>
        </w:rPr>
        <w:t xml:space="preserve">　対象活動</w:t>
      </w:r>
    </w:p>
    <w:p w:rsidR="002F1591" w:rsidRDefault="002F1591" w:rsidP="007729CE">
      <w:pPr>
        <w:spacing w:line="340" w:lineRule="exact"/>
        <w:ind w:left="2880" w:hangingChars="1200" w:hanging="2880"/>
        <w:rPr>
          <w:rFonts w:asciiTheme="minorEastAsia" w:hAnsiTheme="minorEastAsia"/>
          <w:sz w:val="24"/>
          <w:szCs w:val="24"/>
        </w:rPr>
      </w:pPr>
      <w:r w:rsidRPr="002F1591">
        <w:rPr>
          <w:rFonts w:asciiTheme="minorEastAsia" w:hAnsiTheme="minorEastAsia" w:hint="eastAsia"/>
          <w:sz w:val="24"/>
          <w:szCs w:val="24"/>
        </w:rPr>
        <w:t xml:space="preserve">　○地域環境保全タイプ：集落周辺の美しい里山林を維持するための景観保全・整備活動、</w:t>
      </w:r>
      <w:r>
        <w:rPr>
          <w:rFonts w:asciiTheme="minorEastAsia" w:hAnsiTheme="minorEastAsia" w:hint="eastAsia"/>
          <w:sz w:val="24"/>
          <w:szCs w:val="24"/>
        </w:rPr>
        <w:t>高</w:t>
      </w:r>
      <w:r w:rsidR="003D598E">
        <w:rPr>
          <w:rFonts w:asciiTheme="minorEastAsia" w:hAnsiTheme="minorEastAsia" w:hint="eastAsia"/>
          <w:sz w:val="24"/>
          <w:szCs w:val="24"/>
        </w:rPr>
        <w:t>密に侵入した竹林の整備・駆除</w:t>
      </w:r>
      <w:r w:rsidRPr="002F1591">
        <w:rPr>
          <w:rFonts w:asciiTheme="minorEastAsia" w:hAnsiTheme="minorEastAsia" w:hint="eastAsia"/>
          <w:sz w:val="24"/>
          <w:szCs w:val="24"/>
        </w:rPr>
        <w:t>に向けた取組</w:t>
      </w:r>
    </w:p>
    <w:p w:rsidR="002F1591" w:rsidRDefault="003D598E" w:rsidP="007729CE">
      <w:pPr>
        <w:spacing w:line="340" w:lineRule="exact"/>
        <w:rPr>
          <w:rFonts w:asciiTheme="minorEastAsia" w:hAnsiTheme="minorEastAsia"/>
          <w:sz w:val="24"/>
          <w:szCs w:val="24"/>
        </w:rPr>
      </w:pPr>
      <w:r>
        <w:rPr>
          <w:rFonts w:asciiTheme="minorEastAsia" w:hAnsiTheme="minorEastAsia" w:hint="eastAsia"/>
          <w:sz w:val="24"/>
          <w:szCs w:val="24"/>
        </w:rPr>
        <w:t xml:space="preserve">　○森林資源利用タイプ：間伐材、シイタケ原木生産等の</w:t>
      </w:r>
      <w:r w:rsidR="002F1591">
        <w:rPr>
          <w:rFonts w:asciiTheme="minorEastAsia" w:hAnsiTheme="minorEastAsia" w:hint="eastAsia"/>
          <w:sz w:val="24"/>
          <w:szCs w:val="24"/>
        </w:rPr>
        <w:t>未利用資源の利活用活動</w:t>
      </w:r>
    </w:p>
    <w:p w:rsidR="003D598E" w:rsidRDefault="005F632A" w:rsidP="003D598E">
      <w:pPr>
        <w:spacing w:line="340" w:lineRule="exact"/>
        <w:rPr>
          <w:rFonts w:asciiTheme="minorEastAsia" w:hAnsiTheme="minorEastAsia"/>
          <w:sz w:val="24"/>
          <w:szCs w:val="24"/>
        </w:rPr>
      </w:pPr>
      <w:r>
        <w:rPr>
          <w:rFonts w:asciiTheme="minorEastAsia" w:hAnsiTheme="minorEastAsia" w:hint="eastAsia"/>
          <w:sz w:val="24"/>
          <w:szCs w:val="24"/>
        </w:rPr>
        <w:t xml:space="preserve">　</w:t>
      </w:r>
      <w:r w:rsidR="003D598E">
        <w:rPr>
          <w:rFonts w:asciiTheme="minorEastAsia" w:hAnsiTheme="minorEastAsia" w:hint="eastAsia"/>
          <w:sz w:val="24"/>
          <w:szCs w:val="24"/>
        </w:rPr>
        <w:t>○森林機能強化タイプ：歩道･作業道の作設・補修活動</w:t>
      </w:r>
    </w:p>
    <w:p w:rsidR="002B47D4" w:rsidRDefault="005F632A" w:rsidP="002B47D4">
      <w:pPr>
        <w:spacing w:line="340" w:lineRule="exact"/>
        <w:ind w:firstLineChars="100" w:firstLine="240"/>
        <w:rPr>
          <w:rFonts w:asciiTheme="minorEastAsia" w:hAnsiTheme="minorEastAsia"/>
          <w:sz w:val="24"/>
          <w:szCs w:val="24"/>
        </w:rPr>
      </w:pPr>
      <w:r>
        <w:rPr>
          <w:rFonts w:asciiTheme="minorEastAsia" w:hAnsiTheme="minorEastAsia" w:hint="eastAsia"/>
          <w:sz w:val="24"/>
          <w:szCs w:val="24"/>
        </w:rPr>
        <w:t>○教育・研修</w:t>
      </w:r>
      <w:r w:rsidR="00B744C5">
        <w:rPr>
          <w:rFonts w:asciiTheme="minorEastAsia" w:hAnsiTheme="minorEastAsia" w:hint="eastAsia"/>
          <w:sz w:val="24"/>
          <w:szCs w:val="24"/>
        </w:rPr>
        <w:t>利用タイプ：森林を活用した環境教育や研修、林業技術研修</w:t>
      </w:r>
    </w:p>
    <w:p w:rsidR="00633572" w:rsidRDefault="00633572" w:rsidP="00F10B52">
      <w:pPr>
        <w:rPr>
          <w:rFonts w:asciiTheme="majorEastAsia" w:eastAsiaTheme="majorEastAsia" w:hAnsiTheme="majorEastAsia"/>
          <w:b/>
          <w:sz w:val="24"/>
          <w:szCs w:val="24"/>
        </w:rPr>
      </w:pPr>
    </w:p>
    <w:p w:rsidR="002B47D4" w:rsidRPr="00076B8B" w:rsidRDefault="00633572" w:rsidP="00F10B52">
      <w:pPr>
        <w:rPr>
          <w:rFonts w:asciiTheme="majorEastAsia" w:eastAsiaTheme="majorEastAsia" w:hAnsiTheme="majorEastAsia"/>
          <w:b/>
          <w:sz w:val="24"/>
          <w:szCs w:val="24"/>
        </w:rPr>
      </w:pPr>
      <w:r w:rsidRPr="00076B8B">
        <w:rPr>
          <w:rFonts w:asciiTheme="majorEastAsia" w:eastAsiaTheme="majorEastAsia" w:hAnsiTheme="majorEastAsia" w:hint="eastAsia"/>
          <w:b/>
          <w:sz w:val="24"/>
          <w:szCs w:val="24"/>
        </w:rPr>
        <w:t>３　事業期間</w:t>
      </w:r>
    </w:p>
    <w:p w:rsidR="00633572" w:rsidRPr="00076B8B" w:rsidRDefault="00633572" w:rsidP="00F10B52">
      <w:pPr>
        <w:rPr>
          <w:rFonts w:asciiTheme="minorEastAsia" w:hAnsiTheme="minorEastAsia"/>
          <w:sz w:val="24"/>
          <w:szCs w:val="24"/>
        </w:rPr>
      </w:pPr>
      <w:r w:rsidRPr="00076B8B">
        <w:rPr>
          <w:rFonts w:asciiTheme="majorEastAsia" w:eastAsiaTheme="majorEastAsia" w:hAnsiTheme="majorEastAsia" w:hint="eastAsia"/>
          <w:b/>
          <w:sz w:val="24"/>
          <w:szCs w:val="24"/>
        </w:rPr>
        <w:t xml:space="preserve">　　　</w:t>
      </w:r>
      <w:r w:rsidRPr="00076B8B">
        <w:rPr>
          <w:rFonts w:asciiTheme="minorEastAsia" w:hAnsiTheme="minorEastAsia" w:hint="eastAsia"/>
          <w:sz w:val="24"/>
          <w:szCs w:val="24"/>
        </w:rPr>
        <w:t>事業採択通知日から平成31年2月28日まで</w:t>
      </w:r>
    </w:p>
    <w:p w:rsidR="00633572" w:rsidRPr="00076B8B" w:rsidRDefault="00633572" w:rsidP="00F10B52">
      <w:pPr>
        <w:rPr>
          <w:rFonts w:asciiTheme="minorEastAsia" w:hAnsiTheme="minorEastAsia"/>
          <w:sz w:val="24"/>
          <w:szCs w:val="24"/>
        </w:rPr>
      </w:pPr>
      <w:r w:rsidRPr="00076B8B">
        <w:rPr>
          <w:rFonts w:asciiTheme="minorEastAsia" w:hAnsiTheme="minorEastAsia" w:hint="eastAsia"/>
          <w:sz w:val="24"/>
          <w:szCs w:val="24"/>
        </w:rPr>
        <w:t xml:space="preserve">　　　採択通知日は、5月下旬</w:t>
      </w:r>
      <w:r w:rsidR="00E152F3" w:rsidRPr="00076B8B">
        <w:rPr>
          <w:rFonts w:asciiTheme="minorEastAsia" w:hAnsiTheme="minorEastAsia" w:hint="eastAsia"/>
          <w:sz w:val="24"/>
          <w:szCs w:val="24"/>
        </w:rPr>
        <w:t>頃</w:t>
      </w:r>
      <w:r w:rsidRPr="00076B8B">
        <w:rPr>
          <w:rFonts w:asciiTheme="minorEastAsia" w:hAnsiTheme="minorEastAsia" w:hint="eastAsia"/>
          <w:sz w:val="24"/>
          <w:szCs w:val="24"/>
        </w:rPr>
        <w:t>を予定している。</w:t>
      </w:r>
    </w:p>
    <w:p w:rsidR="00391B2C" w:rsidRPr="00633572" w:rsidRDefault="00391B2C" w:rsidP="00F10B52">
      <w:pPr>
        <w:rPr>
          <w:rFonts w:asciiTheme="minorEastAsia" w:hAnsiTheme="minorEastAsia"/>
          <w:color w:val="FF0000"/>
          <w:sz w:val="24"/>
          <w:szCs w:val="24"/>
        </w:rPr>
      </w:pPr>
    </w:p>
    <w:p w:rsidR="000064C3" w:rsidRPr="00DD3154" w:rsidRDefault="00633572" w:rsidP="00F10B52">
      <w:pPr>
        <w:rPr>
          <w:rFonts w:asciiTheme="majorEastAsia" w:eastAsiaTheme="majorEastAsia" w:hAnsiTheme="majorEastAsia"/>
          <w:b/>
          <w:sz w:val="24"/>
          <w:szCs w:val="24"/>
        </w:rPr>
      </w:pPr>
      <w:r>
        <w:rPr>
          <w:rFonts w:asciiTheme="majorEastAsia" w:eastAsiaTheme="majorEastAsia" w:hAnsiTheme="majorEastAsia" w:hint="eastAsia"/>
          <w:b/>
          <w:sz w:val="24"/>
          <w:szCs w:val="24"/>
        </w:rPr>
        <w:t>４</w:t>
      </w:r>
      <w:r w:rsidR="000064C3">
        <w:rPr>
          <w:rFonts w:asciiTheme="majorEastAsia" w:eastAsiaTheme="majorEastAsia" w:hAnsiTheme="majorEastAsia" w:hint="eastAsia"/>
          <w:b/>
          <w:sz w:val="24"/>
          <w:szCs w:val="24"/>
        </w:rPr>
        <w:t xml:space="preserve">　</w:t>
      </w:r>
      <w:r w:rsidR="005D528E">
        <w:rPr>
          <w:rFonts w:asciiTheme="majorEastAsia" w:eastAsiaTheme="majorEastAsia" w:hAnsiTheme="majorEastAsia" w:hint="eastAsia"/>
          <w:b/>
          <w:sz w:val="24"/>
          <w:szCs w:val="24"/>
        </w:rPr>
        <w:t>国</w:t>
      </w:r>
      <w:r w:rsidR="000064C3">
        <w:rPr>
          <w:rFonts w:asciiTheme="majorEastAsia" w:eastAsiaTheme="majorEastAsia" w:hAnsiTheme="majorEastAsia" w:hint="eastAsia"/>
          <w:b/>
          <w:sz w:val="24"/>
          <w:szCs w:val="24"/>
        </w:rPr>
        <w:t>交付単価</w:t>
      </w:r>
    </w:p>
    <w:tbl>
      <w:tblPr>
        <w:tblStyle w:val="a3"/>
        <w:tblW w:w="9639" w:type="dxa"/>
        <w:tblInd w:w="108" w:type="dxa"/>
        <w:tblLook w:val="04A0" w:firstRow="1" w:lastRow="0" w:firstColumn="1" w:lastColumn="0" w:noHBand="0" w:noVBand="1"/>
      </w:tblPr>
      <w:tblGrid>
        <w:gridCol w:w="362"/>
        <w:gridCol w:w="2238"/>
        <w:gridCol w:w="1369"/>
        <w:gridCol w:w="5670"/>
      </w:tblGrid>
      <w:tr w:rsidR="00346BDB" w:rsidTr="00346BDB">
        <w:trPr>
          <w:trHeight w:val="279"/>
        </w:trPr>
        <w:tc>
          <w:tcPr>
            <w:tcW w:w="2600" w:type="dxa"/>
            <w:gridSpan w:val="2"/>
          </w:tcPr>
          <w:p w:rsidR="00346BDB" w:rsidRPr="00F10B52" w:rsidRDefault="00346BDB" w:rsidP="008440DD">
            <w:pPr>
              <w:jc w:val="center"/>
              <w:rPr>
                <w:rFonts w:asciiTheme="majorEastAsia" w:eastAsiaTheme="majorEastAsia" w:hAnsiTheme="majorEastAsia"/>
                <w:sz w:val="24"/>
                <w:szCs w:val="24"/>
              </w:rPr>
            </w:pPr>
            <w:r w:rsidRPr="00F10B52">
              <w:rPr>
                <w:rFonts w:asciiTheme="majorEastAsia" w:eastAsiaTheme="majorEastAsia" w:hAnsiTheme="majorEastAsia" w:hint="eastAsia"/>
                <w:sz w:val="24"/>
                <w:szCs w:val="24"/>
              </w:rPr>
              <w:t>種</w:t>
            </w:r>
            <w:r>
              <w:rPr>
                <w:rFonts w:asciiTheme="majorEastAsia" w:eastAsiaTheme="majorEastAsia" w:hAnsiTheme="majorEastAsia" w:hint="eastAsia"/>
                <w:sz w:val="24"/>
                <w:szCs w:val="24"/>
              </w:rPr>
              <w:t xml:space="preserve">　</w:t>
            </w:r>
            <w:r w:rsidRPr="00F10B52">
              <w:rPr>
                <w:rFonts w:asciiTheme="majorEastAsia" w:eastAsiaTheme="majorEastAsia" w:hAnsiTheme="majorEastAsia" w:hint="eastAsia"/>
                <w:sz w:val="24"/>
                <w:szCs w:val="24"/>
              </w:rPr>
              <w:t>類</w:t>
            </w:r>
          </w:p>
        </w:tc>
        <w:tc>
          <w:tcPr>
            <w:tcW w:w="1369" w:type="dxa"/>
          </w:tcPr>
          <w:p w:rsidR="00346BDB" w:rsidRPr="00F10B52" w:rsidRDefault="00346BDB" w:rsidP="008440DD">
            <w:pPr>
              <w:jc w:val="center"/>
              <w:rPr>
                <w:rFonts w:asciiTheme="majorEastAsia" w:eastAsiaTheme="majorEastAsia" w:hAnsiTheme="majorEastAsia"/>
                <w:sz w:val="24"/>
                <w:szCs w:val="24"/>
              </w:rPr>
            </w:pPr>
            <w:r w:rsidRPr="00F10B52">
              <w:rPr>
                <w:rFonts w:asciiTheme="majorEastAsia" w:eastAsiaTheme="majorEastAsia" w:hAnsiTheme="majorEastAsia" w:hint="eastAsia"/>
                <w:sz w:val="24"/>
                <w:szCs w:val="24"/>
              </w:rPr>
              <w:t>単</w:t>
            </w:r>
            <w:r>
              <w:rPr>
                <w:rFonts w:asciiTheme="majorEastAsia" w:eastAsiaTheme="majorEastAsia" w:hAnsiTheme="majorEastAsia" w:hint="eastAsia"/>
                <w:sz w:val="24"/>
                <w:szCs w:val="24"/>
              </w:rPr>
              <w:t xml:space="preserve">　</w:t>
            </w:r>
            <w:r w:rsidRPr="00F10B52">
              <w:rPr>
                <w:rFonts w:asciiTheme="majorEastAsia" w:eastAsiaTheme="majorEastAsia" w:hAnsiTheme="majorEastAsia" w:hint="eastAsia"/>
                <w:sz w:val="24"/>
                <w:szCs w:val="24"/>
              </w:rPr>
              <w:t>価</w:t>
            </w:r>
          </w:p>
        </w:tc>
        <w:tc>
          <w:tcPr>
            <w:tcW w:w="5670" w:type="dxa"/>
          </w:tcPr>
          <w:p w:rsidR="00346BDB" w:rsidRPr="00F10B52" w:rsidRDefault="00346BDB" w:rsidP="008440DD">
            <w:pPr>
              <w:jc w:val="center"/>
              <w:rPr>
                <w:rFonts w:asciiTheme="majorEastAsia" w:eastAsiaTheme="majorEastAsia" w:hAnsiTheme="majorEastAsia"/>
                <w:sz w:val="24"/>
                <w:szCs w:val="24"/>
              </w:rPr>
            </w:pPr>
            <w:r w:rsidRPr="00F10B52">
              <w:rPr>
                <w:rFonts w:asciiTheme="majorEastAsia" w:eastAsiaTheme="majorEastAsia" w:hAnsiTheme="majorEastAsia" w:hint="eastAsia"/>
                <w:sz w:val="24"/>
                <w:szCs w:val="24"/>
              </w:rPr>
              <w:t>対</w:t>
            </w:r>
            <w:r>
              <w:rPr>
                <w:rFonts w:asciiTheme="majorEastAsia" w:eastAsiaTheme="majorEastAsia" w:hAnsiTheme="majorEastAsia" w:hint="eastAsia"/>
                <w:sz w:val="24"/>
                <w:szCs w:val="24"/>
              </w:rPr>
              <w:t xml:space="preserve">　</w:t>
            </w:r>
            <w:r w:rsidRPr="00F10B52">
              <w:rPr>
                <w:rFonts w:asciiTheme="majorEastAsia" w:eastAsiaTheme="majorEastAsia" w:hAnsiTheme="majorEastAsia" w:hint="eastAsia"/>
                <w:sz w:val="24"/>
                <w:szCs w:val="24"/>
              </w:rPr>
              <w:t>象</w:t>
            </w:r>
            <w:r>
              <w:rPr>
                <w:rFonts w:asciiTheme="majorEastAsia" w:eastAsiaTheme="majorEastAsia" w:hAnsiTheme="majorEastAsia" w:hint="eastAsia"/>
                <w:sz w:val="24"/>
                <w:szCs w:val="24"/>
              </w:rPr>
              <w:t xml:space="preserve">　</w:t>
            </w:r>
            <w:r w:rsidRPr="00F10B52">
              <w:rPr>
                <w:rFonts w:asciiTheme="majorEastAsia" w:eastAsiaTheme="majorEastAsia" w:hAnsiTheme="majorEastAsia" w:hint="eastAsia"/>
                <w:sz w:val="24"/>
                <w:szCs w:val="24"/>
              </w:rPr>
              <w:t>活</w:t>
            </w:r>
            <w:r>
              <w:rPr>
                <w:rFonts w:asciiTheme="majorEastAsia" w:eastAsiaTheme="majorEastAsia" w:hAnsiTheme="majorEastAsia" w:hint="eastAsia"/>
                <w:sz w:val="24"/>
                <w:szCs w:val="24"/>
              </w:rPr>
              <w:t xml:space="preserve">　</w:t>
            </w:r>
            <w:r w:rsidRPr="00F10B52">
              <w:rPr>
                <w:rFonts w:asciiTheme="majorEastAsia" w:eastAsiaTheme="majorEastAsia" w:hAnsiTheme="majorEastAsia" w:hint="eastAsia"/>
                <w:sz w:val="24"/>
                <w:szCs w:val="24"/>
              </w:rPr>
              <w:t>動</w:t>
            </w:r>
          </w:p>
        </w:tc>
      </w:tr>
      <w:tr w:rsidR="00346BDB" w:rsidRPr="005B5BEC" w:rsidTr="00346BDB">
        <w:trPr>
          <w:trHeight w:val="718"/>
        </w:trPr>
        <w:tc>
          <w:tcPr>
            <w:tcW w:w="2600" w:type="dxa"/>
            <w:gridSpan w:val="2"/>
          </w:tcPr>
          <w:p w:rsidR="00346BDB" w:rsidRPr="00C40268" w:rsidRDefault="00B21B96" w:rsidP="00C40268">
            <w:pPr>
              <w:pStyle w:val="a9"/>
              <w:numPr>
                <w:ilvl w:val="0"/>
                <w:numId w:val="5"/>
              </w:numPr>
              <w:ind w:leftChars="0"/>
              <w:rPr>
                <w:rFonts w:asciiTheme="minorEastAsia" w:hAnsiTheme="minorEastAsia"/>
                <w:sz w:val="24"/>
                <w:szCs w:val="24"/>
              </w:rPr>
            </w:pPr>
            <w:r w:rsidRPr="004442AE">
              <w:rPr>
                <w:rFonts w:asciiTheme="minorEastAsia" w:hAnsiTheme="minorEastAsia" w:hint="eastAsia"/>
                <w:sz w:val="24"/>
                <w:szCs w:val="24"/>
              </w:rPr>
              <w:t>活</w:t>
            </w:r>
            <w:r w:rsidR="00346BDB" w:rsidRPr="004442AE">
              <w:rPr>
                <w:rFonts w:asciiTheme="minorEastAsia" w:hAnsiTheme="minorEastAsia" w:hint="eastAsia"/>
                <w:sz w:val="24"/>
                <w:szCs w:val="24"/>
              </w:rPr>
              <w:t>動</w:t>
            </w:r>
            <w:r w:rsidR="00346BDB" w:rsidRPr="00C40268">
              <w:rPr>
                <w:rFonts w:asciiTheme="minorEastAsia" w:hAnsiTheme="minorEastAsia" w:hint="eastAsia"/>
                <w:sz w:val="24"/>
                <w:szCs w:val="24"/>
              </w:rPr>
              <w:t>計画作成費</w:t>
            </w:r>
          </w:p>
          <w:p w:rsidR="00346BDB" w:rsidRPr="005B5BEC" w:rsidRDefault="00346BDB" w:rsidP="00F83631">
            <w:pPr>
              <w:spacing w:line="320" w:lineRule="exact"/>
              <w:rPr>
                <w:rFonts w:asciiTheme="minorEastAsia" w:hAnsiTheme="minorEastAsia"/>
                <w:sz w:val="24"/>
                <w:szCs w:val="24"/>
              </w:rPr>
            </w:pPr>
            <w:r w:rsidRPr="005B5BEC">
              <w:rPr>
                <w:rFonts w:asciiTheme="minorEastAsia" w:hAnsiTheme="minorEastAsia" w:hint="eastAsia"/>
                <w:sz w:val="24"/>
                <w:szCs w:val="24"/>
              </w:rPr>
              <w:t>（初年度のみ）</w:t>
            </w:r>
          </w:p>
        </w:tc>
        <w:tc>
          <w:tcPr>
            <w:tcW w:w="1369" w:type="dxa"/>
          </w:tcPr>
          <w:p w:rsidR="00346BDB" w:rsidRPr="005B5BEC" w:rsidRDefault="00346BDB" w:rsidP="00F83631">
            <w:pPr>
              <w:spacing w:line="320" w:lineRule="exact"/>
              <w:rPr>
                <w:rFonts w:asciiTheme="minorEastAsia" w:hAnsiTheme="minorEastAsia"/>
                <w:sz w:val="24"/>
                <w:szCs w:val="24"/>
              </w:rPr>
            </w:pPr>
            <w:r>
              <w:rPr>
                <w:rFonts w:asciiTheme="minorEastAsia" w:hAnsiTheme="minorEastAsia" w:hint="eastAsia"/>
                <w:sz w:val="24"/>
                <w:szCs w:val="24"/>
              </w:rPr>
              <w:t>112,500</w:t>
            </w:r>
            <w:r w:rsidRPr="005B5BEC">
              <w:rPr>
                <w:rFonts w:asciiTheme="minorEastAsia" w:hAnsiTheme="minorEastAsia" w:hint="eastAsia"/>
                <w:sz w:val="24"/>
                <w:szCs w:val="24"/>
              </w:rPr>
              <w:t>円</w:t>
            </w:r>
          </w:p>
          <w:p w:rsidR="00346BDB" w:rsidRPr="005B5BEC" w:rsidRDefault="00346BDB" w:rsidP="00F83631">
            <w:pPr>
              <w:spacing w:line="320" w:lineRule="exact"/>
              <w:rPr>
                <w:rFonts w:asciiTheme="minorEastAsia" w:hAnsiTheme="minorEastAsia"/>
                <w:sz w:val="24"/>
                <w:szCs w:val="24"/>
              </w:rPr>
            </w:pPr>
            <w:r w:rsidRPr="005B5BEC">
              <w:rPr>
                <w:rFonts w:asciiTheme="minorEastAsia" w:hAnsiTheme="minorEastAsia" w:hint="eastAsia"/>
                <w:sz w:val="24"/>
                <w:szCs w:val="24"/>
              </w:rPr>
              <w:t>（上限）</w:t>
            </w:r>
          </w:p>
        </w:tc>
        <w:tc>
          <w:tcPr>
            <w:tcW w:w="5670" w:type="dxa"/>
          </w:tcPr>
          <w:p w:rsidR="00346BDB" w:rsidRPr="005B5BEC" w:rsidRDefault="00346BDB" w:rsidP="00F83631">
            <w:pPr>
              <w:spacing w:line="320" w:lineRule="exact"/>
              <w:rPr>
                <w:rFonts w:asciiTheme="minorEastAsia" w:hAnsiTheme="minorEastAsia"/>
                <w:sz w:val="24"/>
                <w:szCs w:val="24"/>
              </w:rPr>
            </w:pPr>
            <w:r>
              <w:rPr>
                <w:rFonts w:asciiTheme="minorEastAsia" w:hAnsiTheme="minorEastAsia" w:hint="eastAsia"/>
                <w:sz w:val="24"/>
                <w:szCs w:val="24"/>
              </w:rPr>
              <w:t>現地の林況調査、活動計画策定のための話し合い、</w:t>
            </w:r>
            <w:r w:rsidRPr="005B5BEC">
              <w:rPr>
                <w:rFonts w:asciiTheme="minorEastAsia" w:hAnsiTheme="minorEastAsia" w:hint="eastAsia"/>
                <w:sz w:val="24"/>
                <w:szCs w:val="24"/>
              </w:rPr>
              <w:t>研修等</w:t>
            </w:r>
          </w:p>
        </w:tc>
      </w:tr>
      <w:tr w:rsidR="00346BDB" w:rsidRPr="005B5BEC" w:rsidTr="00346BDB">
        <w:trPr>
          <w:trHeight w:val="395"/>
        </w:trPr>
        <w:tc>
          <w:tcPr>
            <w:tcW w:w="2600" w:type="dxa"/>
            <w:gridSpan w:val="2"/>
            <w:tcBorders>
              <w:bottom w:val="nil"/>
            </w:tcBorders>
          </w:tcPr>
          <w:p w:rsidR="00346BDB" w:rsidRPr="005B5BEC" w:rsidRDefault="00346BDB" w:rsidP="00E85C3D">
            <w:pPr>
              <w:rPr>
                <w:rFonts w:asciiTheme="minorEastAsia" w:hAnsiTheme="minorEastAsia"/>
                <w:sz w:val="24"/>
                <w:szCs w:val="24"/>
              </w:rPr>
            </w:pPr>
            <w:r w:rsidRPr="005B5BEC">
              <w:rPr>
                <w:rFonts w:asciiTheme="minorEastAsia" w:hAnsiTheme="minorEastAsia" w:hint="eastAsia"/>
                <w:sz w:val="24"/>
                <w:szCs w:val="24"/>
              </w:rPr>
              <w:t>地域環境保全タイプ</w:t>
            </w:r>
          </w:p>
        </w:tc>
        <w:tc>
          <w:tcPr>
            <w:tcW w:w="7039" w:type="dxa"/>
            <w:gridSpan w:val="2"/>
            <w:tcBorders>
              <w:bottom w:val="nil"/>
            </w:tcBorders>
          </w:tcPr>
          <w:p w:rsidR="00346BDB" w:rsidRPr="005B5BEC" w:rsidRDefault="00346BDB" w:rsidP="00E85C3D">
            <w:pPr>
              <w:rPr>
                <w:rFonts w:asciiTheme="minorEastAsia" w:hAnsiTheme="minorEastAsia"/>
                <w:sz w:val="24"/>
                <w:szCs w:val="24"/>
              </w:rPr>
            </w:pPr>
          </w:p>
        </w:tc>
      </w:tr>
      <w:tr w:rsidR="00346BDB" w:rsidRPr="005B5BEC" w:rsidTr="00346BDB">
        <w:trPr>
          <w:trHeight w:val="1716"/>
        </w:trPr>
        <w:tc>
          <w:tcPr>
            <w:tcW w:w="362" w:type="dxa"/>
            <w:vMerge w:val="restart"/>
            <w:tcBorders>
              <w:top w:val="nil"/>
            </w:tcBorders>
          </w:tcPr>
          <w:p w:rsidR="00346BDB" w:rsidRPr="005B5BEC" w:rsidRDefault="00346BDB" w:rsidP="00E85C3D">
            <w:pPr>
              <w:rPr>
                <w:rFonts w:asciiTheme="minorEastAsia" w:hAnsiTheme="minorEastAsia"/>
                <w:b/>
                <w:sz w:val="24"/>
                <w:szCs w:val="24"/>
              </w:rPr>
            </w:pPr>
          </w:p>
        </w:tc>
        <w:tc>
          <w:tcPr>
            <w:tcW w:w="2238" w:type="dxa"/>
            <w:tcBorders>
              <w:bottom w:val="dashed" w:sz="4" w:space="0" w:color="auto"/>
            </w:tcBorders>
          </w:tcPr>
          <w:p w:rsidR="00346BDB" w:rsidRPr="00E152F3" w:rsidRDefault="00346BDB" w:rsidP="00E152F3">
            <w:pPr>
              <w:pStyle w:val="a9"/>
              <w:numPr>
                <w:ilvl w:val="0"/>
                <w:numId w:val="5"/>
              </w:numPr>
              <w:ind w:leftChars="0"/>
              <w:rPr>
                <w:rFonts w:asciiTheme="minorEastAsia" w:hAnsiTheme="minorEastAsia"/>
                <w:sz w:val="24"/>
                <w:szCs w:val="24"/>
              </w:rPr>
            </w:pPr>
            <w:r>
              <w:rPr>
                <w:rFonts w:asciiTheme="minorEastAsia" w:hAnsiTheme="minorEastAsia" w:hint="eastAsia"/>
                <w:sz w:val="24"/>
                <w:szCs w:val="24"/>
              </w:rPr>
              <w:t>里</w:t>
            </w:r>
            <w:r w:rsidRPr="00E152F3">
              <w:rPr>
                <w:rFonts w:asciiTheme="minorEastAsia" w:hAnsiTheme="minorEastAsia" w:hint="eastAsia"/>
                <w:sz w:val="24"/>
                <w:szCs w:val="24"/>
              </w:rPr>
              <w:t>山林保全</w:t>
            </w:r>
          </w:p>
        </w:tc>
        <w:tc>
          <w:tcPr>
            <w:tcW w:w="1369" w:type="dxa"/>
            <w:tcBorders>
              <w:bottom w:val="dashed" w:sz="4" w:space="0" w:color="auto"/>
            </w:tcBorders>
          </w:tcPr>
          <w:p w:rsidR="00346BDB" w:rsidRPr="005B5BEC" w:rsidRDefault="00346BDB" w:rsidP="00E85C3D">
            <w:pPr>
              <w:rPr>
                <w:rFonts w:asciiTheme="minorEastAsia" w:hAnsiTheme="minorEastAsia"/>
                <w:sz w:val="24"/>
                <w:szCs w:val="24"/>
              </w:rPr>
            </w:pPr>
            <w:r>
              <w:rPr>
                <w:rFonts w:asciiTheme="minorEastAsia" w:hAnsiTheme="minorEastAsia" w:hint="eastAsia"/>
                <w:sz w:val="24"/>
                <w:szCs w:val="24"/>
              </w:rPr>
              <w:t>120,000円</w:t>
            </w:r>
            <w:r w:rsidRPr="005B5BEC">
              <w:rPr>
                <w:rFonts w:asciiTheme="minorEastAsia" w:hAnsiTheme="minorEastAsia" w:hint="eastAsia"/>
                <w:sz w:val="24"/>
                <w:szCs w:val="24"/>
              </w:rPr>
              <w:t>/ha</w:t>
            </w:r>
          </w:p>
        </w:tc>
        <w:tc>
          <w:tcPr>
            <w:tcW w:w="5670" w:type="dxa"/>
            <w:tcBorders>
              <w:bottom w:val="dashed" w:sz="4" w:space="0" w:color="auto"/>
            </w:tcBorders>
          </w:tcPr>
          <w:p w:rsidR="00346BDB" w:rsidRDefault="00346BDB" w:rsidP="00E85C3D">
            <w:pPr>
              <w:spacing w:line="320" w:lineRule="exact"/>
              <w:rPr>
                <w:rFonts w:asciiTheme="minorEastAsia" w:hAnsiTheme="minorEastAsia"/>
                <w:sz w:val="24"/>
                <w:szCs w:val="24"/>
              </w:rPr>
            </w:pPr>
            <w:r>
              <w:rPr>
                <w:rFonts w:asciiTheme="minorEastAsia" w:hAnsiTheme="minorEastAsia" w:hint="eastAsia"/>
                <w:sz w:val="24"/>
                <w:szCs w:val="24"/>
              </w:rPr>
              <w:t>雑草木の刈払い</w:t>
            </w:r>
            <w:r w:rsidRPr="005B5BEC">
              <w:rPr>
                <w:rFonts w:asciiTheme="minorEastAsia" w:hAnsiTheme="minorEastAsia" w:hint="eastAsia"/>
                <w:sz w:val="24"/>
                <w:szCs w:val="24"/>
              </w:rPr>
              <w:t>、落ち葉掻き、歩道・作業道の作設・改修、地拵え、植栽、播種、</w:t>
            </w:r>
            <w:r>
              <w:rPr>
                <w:rFonts w:asciiTheme="minorEastAsia" w:hAnsiTheme="minorEastAsia" w:hint="eastAsia"/>
                <w:sz w:val="24"/>
                <w:szCs w:val="24"/>
              </w:rPr>
              <w:t>施肥、不要萌芽の除去、</w:t>
            </w:r>
            <w:r w:rsidRPr="005B5BEC">
              <w:rPr>
                <w:rFonts w:asciiTheme="minorEastAsia" w:hAnsiTheme="minorEastAsia" w:hint="eastAsia"/>
                <w:sz w:val="24"/>
                <w:szCs w:val="24"/>
              </w:rPr>
              <w:t>風倒木・枯損木の除去・集積・処理、土留め・</w:t>
            </w:r>
            <w:r>
              <w:rPr>
                <w:rFonts w:asciiTheme="minorEastAsia" w:hAnsiTheme="minorEastAsia" w:hint="eastAsia"/>
                <w:sz w:val="24"/>
                <w:szCs w:val="24"/>
              </w:rPr>
              <w:t>鳥獣害防止策の設置、</w:t>
            </w:r>
          </w:p>
          <w:p w:rsidR="00346BDB" w:rsidRPr="005B5BEC" w:rsidRDefault="00346BDB" w:rsidP="00E85C3D">
            <w:pPr>
              <w:spacing w:line="320" w:lineRule="exact"/>
              <w:rPr>
                <w:rFonts w:asciiTheme="minorEastAsia" w:hAnsiTheme="minorEastAsia"/>
                <w:b/>
                <w:sz w:val="24"/>
                <w:szCs w:val="24"/>
              </w:rPr>
            </w:pPr>
            <w:r>
              <w:rPr>
                <w:rFonts w:asciiTheme="minorEastAsia" w:hAnsiTheme="minorEastAsia" w:hint="eastAsia"/>
                <w:sz w:val="24"/>
                <w:szCs w:val="24"/>
              </w:rPr>
              <w:t>これらの活動に必要な森林調査・見回り、</w:t>
            </w:r>
            <w:r w:rsidRPr="005B5BEC">
              <w:rPr>
                <w:rFonts w:asciiTheme="minorEastAsia" w:hAnsiTheme="minorEastAsia" w:hint="eastAsia"/>
                <w:sz w:val="24"/>
                <w:szCs w:val="24"/>
              </w:rPr>
              <w:t>機械の取扱講習、</w:t>
            </w:r>
            <w:r>
              <w:rPr>
                <w:rFonts w:asciiTheme="minorEastAsia" w:hAnsiTheme="minorEastAsia" w:hint="eastAsia"/>
                <w:sz w:val="24"/>
                <w:szCs w:val="24"/>
              </w:rPr>
              <w:t>安全講習、活動成果のモニタリング、</w:t>
            </w:r>
            <w:r w:rsidRPr="005B5BEC">
              <w:rPr>
                <w:rFonts w:asciiTheme="minorEastAsia" w:hAnsiTheme="minorEastAsia" w:hint="eastAsia"/>
                <w:sz w:val="24"/>
                <w:szCs w:val="24"/>
              </w:rPr>
              <w:t>傷害保険等</w:t>
            </w:r>
            <w:r>
              <w:rPr>
                <w:rFonts w:asciiTheme="minorEastAsia" w:hAnsiTheme="minorEastAsia" w:hint="eastAsia"/>
                <w:sz w:val="24"/>
                <w:szCs w:val="24"/>
              </w:rPr>
              <w:t>（以下「これらの活動に必要な調査研修等」という）</w:t>
            </w:r>
          </w:p>
        </w:tc>
      </w:tr>
      <w:tr w:rsidR="00346BDB" w:rsidRPr="005B5BEC" w:rsidTr="00346BDB">
        <w:trPr>
          <w:trHeight w:val="394"/>
        </w:trPr>
        <w:tc>
          <w:tcPr>
            <w:tcW w:w="362" w:type="dxa"/>
            <w:vMerge/>
            <w:tcBorders>
              <w:top w:val="nil"/>
            </w:tcBorders>
          </w:tcPr>
          <w:p w:rsidR="00346BDB" w:rsidRPr="005B5BEC" w:rsidRDefault="00346BDB" w:rsidP="00E85C3D">
            <w:pPr>
              <w:rPr>
                <w:rFonts w:asciiTheme="minorEastAsia" w:hAnsiTheme="minorEastAsia"/>
                <w:b/>
                <w:sz w:val="24"/>
                <w:szCs w:val="24"/>
              </w:rPr>
            </w:pPr>
          </w:p>
        </w:tc>
        <w:tc>
          <w:tcPr>
            <w:tcW w:w="2238" w:type="dxa"/>
            <w:tcBorders>
              <w:top w:val="dashed" w:sz="4" w:space="0" w:color="auto"/>
            </w:tcBorders>
          </w:tcPr>
          <w:p w:rsidR="00346BDB" w:rsidRPr="00E152F3" w:rsidRDefault="00346BDB" w:rsidP="00E152F3">
            <w:pPr>
              <w:pStyle w:val="a9"/>
              <w:numPr>
                <w:ilvl w:val="0"/>
                <w:numId w:val="5"/>
              </w:numPr>
              <w:ind w:leftChars="0"/>
              <w:rPr>
                <w:rFonts w:asciiTheme="minorEastAsia" w:hAnsiTheme="minorEastAsia"/>
                <w:sz w:val="24"/>
                <w:szCs w:val="24"/>
              </w:rPr>
            </w:pPr>
            <w:r>
              <w:rPr>
                <w:rFonts w:asciiTheme="minorEastAsia" w:hAnsiTheme="minorEastAsia" w:hint="eastAsia"/>
                <w:sz w:val="24"/>
                <w:szCs w:val="24"/>
              </w:rPr>
              <w:t>竹</w:t>
            </w:r>
            <w:r w:rsidRPr="00E152F3">
              <w:rPr>
                <w:rFonts w:asciiTheme="minorEastAsia" w:hAnsiTheme="minorEastAsia" w:hint="eastAsia"/>
                <w:sz w:val="24"/>
                <w:szCs w:val="24"/>
              </w:rPr>
              <w:t>林整備等</w:t>
            </w:r>
          </w:p>
        </w:tc>
        <w:tc>
          <w:tcPr>
            <w:tcW w:w="1369" w:type="dxa"/>
            <w:tcBorders>
              <w:top w:val="dashed" w:sz="4" w:space="0" w:color="auto"/>
            </w:tcBorders>
          </w:tcPr>
          <w:p w:rsidR="00346BDB" w:rsidRPr="005B5BEC" w:rsidRDefault="00346BDB" w:rsidP="00E85C3D">
            <w:pPr>
              <w:rPr>
                <w:rFonts w:asciiTheme="minorEastAsia" w:hAnsiTheme="minorEastAsia"/>
                <w:b/>
                <w:sz w:val="24"/>
                <w:szCs w:val="24"/>
              </w:rPr>
            </w:pPr>
            <w:r>
              <w:rPr>
                <w:rFonts w:asciiTheme="minorEastAsia" w:hAnsiTheme="minorEastAsia" w:hint="eastAsia"/>
                <w:sz w:val="24"/>
                <w:szCs w:val="24"/>
              </w:rPr>
              <w:t>285,000</w:t>
            </w:r>
            <w:r w:rsidRPr="005B5BEC">
              <w:rPr>
                <w:rFonts w:asciiTheme="minorEastAsia" w:hAnsiTheme="minorEastAsia" w:hint="eastAsia"/>
                <w:sz w:val="24"/>
                <w:szCs w:val="24"/>
              </w:rPr>
              <w:t>円/ha</w:t>
            </w:r>
          </w:p>
        </w:tc>
        <w:tc>
          <w:tcPr>
            <w:tcW w:w="5670" w:type="dxa"/>
            <w:tcBorders>
              <w:top w:val="dashed" w:sz="4" w:space="0" w:color="auto"/>
            </w:tcBorders>
          </w:tcPr>
          <w:p w:rsidR="00346BDB" w:rsidRDefault="00346BDB" w:rsidP="00690160">
            <w:pPr>
              <w:rPr>
                <w:rFonts w:asciiTheme="minorEastAsia" w:hAnsiTheme="minorEastAsia"/>
                <w:sz w:val="24"/>
                <w:szCs w:val="24"/>
              </w:rPr>
            </w:pPr>
            <w:r w:rsidRPr="005B5BEC">
              <w:rPr>
                <w:rFonts w:asciiTheme="minorEastAsia" w:hAnsiTheme="minorEastAsia" w:hint="eastAsia"/>
                <w:sz w:val="24"/>
                <w:szCs w:val="24"/>
              </w:rPr>
              <w:t>竹・雑草木の伐採・搬出・処理、</w:t>
            </w:r>
          </w:p>
          <w:p w:rsidR="00346BDB" w:rsidRPr="005B5BEC" w:rsidRDefault="00346BDB" w:rsidP="00690160">
            <w:pPr>
              <w:rPr>
                <w:rFonts w:asciiTheme="minorEastAsia" w:hAnsiTheme="minorEastAsia"/>
                <w:sz w:val="24"/>
                <w:szCs w:val="24"/>
              </w:rPr>
            </w:pPr>
            <w:r>
              <w:rPr>
                <w:rFonts w:asciiTheme="minorEastAsia" w:hAnsiTheme="minorEastAsia" w:hint="eastAsia"/>
                <w:sz w:val="24"/>
                <w:szCs w:val="24"/>
              </w:rPr>
              <w:t>これらの活動に必要な調査研修等</w:t>
            </w:r>
            <w:r w:rsidRPr="005B5BEC">
              <w:rPr>
                <w:rFonts w:asciiTheme="minorEastAsia" w:hAnsiTheme="minorEastAsia" w:hint="eastAsia"/>
                <w:sz w:val="24"/>
                <w:szCs w:val="24"/>
              </w:rPr>
              <w:t xml:space="preserve"> </w:t>
            </w:r>
          </w:p>
        </w:tc>
      </w:tr>
      <w:tr w:rsidR="00346BDB" w:rsidRPr="005B5BEC" w:rsidTr="00346BDB">
        <w:trPr>
          <w:trHeight w:val="1690"/>
        </w:trPr>
        <w:tc>
          <w:tcPr>
            <w:tcW w:w="2600" w:type="dxa"/>
            <w:gridSpan w:val="2"/>
          </w:tcPr>
          <w:p w:rsidR="00346BDB" w:rsidRPr="00346BDB" w:rsidRDefault="00346BDB" w:rsidP="00346BDB">
            <w:pPr>
              <w:pStyle w:val="a9"/>
              <w:numPr>
                <w:ilvl w:val="0"/>
                <w:numId w:val="5"/>
              </w:numPr>
              <w:ind w:leftChars="0"/>
              <w:rPr>
                <w:rFonts w:asciiTheme="minorEastAsia" w:hAnsiTheme="minorEastAsia"/>
                <w:sz w:val="24"/>
                <w:szCs w:val="24"/>
              </w:rPr>
            </w:pPr>
            <w:r w:rsidRPr="004D6B59">
              <w:rPr>
                <w:rFonts w:asciiTheme="minorEastAsia" w:hAnsiTheme="minorEastAsia" w:hint="eastAsia"/>
                <w:w w:val="91"/>
                <w:kern w:val="0"/>
                <w:sz w:val="24"/>
                <w:szCs w:val="24"/>
                <w:fitText w:val="1971" w:id="1545097728"/>
              </w:rPr>
              <w:t>森林資源利用タイ</w:t>
            </w:r>
            <w:r w:rsidRPr="004D6B59">
              <w:rPr>
                <w:rFonts w:asciiTheme="minorEastAsia" w:hAnsiTheme="minorEastAsia" w:hint="eastAsia"/>
                <w:spacing w:val="37"/>
                <w:w w:val="91"/>
                <w:kern w:val="0"/>
                <w:sz w:val="24"/>
                <w:szCs w:val="24"/>
                <w:fitText w:val="1971" w:id="1545097728"/>
              </w:rPr>
              <w:t>プ</w:t>
            </w:r>
          </w:p>
        </w:tc>
        <w:tc>
          <w:tcPr>
            <w:tcW w:w="1369" w:type="dxa"/>
          </w:tcPr>
          <w:p w:rsidR="00346BDB" w:rsidRPr="005B5BEC" w:rsidRDefault="00346BDB" w:rsidP="00E85C3D">
            <w:pPr>
              <w:rPr>
                <w:rFonts w:asciiTheme="minorEastAsia" w:hAnsiTheme="minorEastAsia"/>
                <w:sz w:val="24"/>
                <w:szCs w:val="24"/>
              </w:rPr>
            </w:pPr>
            <w:r>
              <w:rPr>
                <w:rFonts w:asciiTheme="minorEastAsia" w:hAnsiTheme="minorEastAsia" w:hint="eastAsia"/>
                <w:sz w:val="24"/>
                <w:szCs w:val="24"/>
              </w:rPr>
              <w:t>120,000</w:t>
            </w:r>
            <w:r w:rsidRPr="005B5BEC">
              <w:rPr>
                <w:rFonts w:asciiTheme="minorEastAsia" w:hAnsiTheme="minorEastAsia" w:hint="eastAsia"/>
                <w:sz w:val="24"/>
                <w:szCs w:val="24"/>
              </w:rPr>
              <w:t>円/ha</w:t>
            </w:r>
          </w:p>
        </w:tc>
        <w:tc>
          <w:tcPr>
            <w:tcW w:w="5670" w:type="dxa"/>
          </w:tcPr>
          <w:p w:rsidR="00346BDB" w:rsidRDefault="00346BDB" w:rsidP="00E85C3D">
            <w:pPr>
              <w:spacing w:line="320" w:lineRule="exact"/>
              <w:rPr>
                <w:rFonts w:asciiTheme="minorEastAsia" w:hAnsiTheme="minorEastAsia"/>
                <w:sz w:val="24"/>
                <w:szCs w:val="24"/>
              </w:rPr>
            </w:pPr>
            <w:r>
              <w:rPr>
                <w:rFonts w:asciiTheme="minorEastAsia" w:hAnsiTheme="minorEastAsia" w:hint="eastAsia"/>
                <w:sz w:val="24"/>
                <w:szCs w:val="24"/>
              </w:rPr>
              <w:t>雑草木の刈払い、</w:t>
            </w:r>
            <w:r w:rsidRPr="005B5BEC">
              <w:rPr>
                <w:rFonts w:asciiTheme="minorEastAsia" w:hAnsiTheme="minorEastAsia" w:hint="eastAsia"/>
                <w:sz w:val="24"/>
                <w:szCs w:val="24"/>
              </w:rPr>
              <w:t>落ち葉掻き、歩道・作業道の作設・改修、木質バイオマス・炭焼き・しいたけ原木・伝統工芸品原料のための未利用資源の伐採・搬出・加工、特用林産物の植付・播種・施肥・採集、</w:t>
            </w:r>
          </w:p>
          <w:p w:rsidR="00346BDB" w:rsidRPr="005B5BEC" w:rsidRDefault="00346BDB" w:rsidP="00E85C3D">
            <w:pPr>
              <w:spacing w:line="320" w:lineRule="exact"/>
              <w:rPr>
                <w:rFonts w:asciiTheme="minorEastAsia" w:hAnsiTheme="minorEastAsia"/>
                <w:b/>
                <w:sz w:val="24"/>
                <w:szCs w:val="24"/>
              </w:rPr>
            </w:pPr>
            <w:r>
              <w:rPr>
                <w:rFonts w:asciiTheme="minorEastAsia" w:hAnsiTheme="minorEastAsia" w:hint="eastAsia"/>
                <w:sz w:val="24"/>
                <w:szCs w:val="24"/>
              </w:rPr>
              <w:t>これらの活動に必要な調査研修等</w:t>
            </w:r>
          </w:p>
        </w:tc>
      </w:tr>
      <w:tr w:rsidR="00346BDB" w:rsidRPr="005B5BEC" w:rsidTr="00346BDB">
        <w:tblPrEx>
          <w:tblCellMar>
            <w:left w:w="99" w:type="dxa"/>
            <w:right w:w="99" w:type="dxa"/>
          </w:tblCellMar>
          <w:tblLook w:val="0000" w:firstRow="0" w:lastRow="0" w:firstColumn="0" w:lastColumn="0" w:noHBand="0" w:noVBand="0"/>
        </w:tblPrEx>
        <w:trPr>
          <w:trHeight w:val="466"/>
        </w:trPr>
        <w:tc>
          <w:tcPr>
            <w:tcW w:w="2600" w:type="dxa"/>
            <w:gridSpan w:val="2"/>
            <w:tcBorders>
              <w:bottom w:val="single" w:sz="4" w:space="0" w:color="auto"/>
            </w:tcBorders>
          </w:tcPr>
          <w:p w:rsidR="00346BDB" w:rsidRPr="00346BDB" w:rsidRDefault="00346BDB" w:rsidP="00346BDB">
            <w:pPr>
              <w:pStyle w:val="a9"/>
              <w:numPr>
                <w:ilvl w:val="0"/>
                <w:numId w:val="5"/>
              </w:numPr>
              <w:ind w:leftChars="0"/>
              <w:rPr>
                <w:rFonts w:asciiTheme="minorEastAsia" w:hAnsiTheme="minorEastAsia"/>
                <w:sz w:val="24"/>
                <w:szCs w:val="24"/>
              </w:rPr>
            </w:pPr>
            <w:r w:rsidRPr="00346BDB">
              <w:rPr>
                <w:rFonts w:asciiTheme="minorEastAsia" w:hAnsiTheme="minorEastAsia" w:hint="eastAsia"/>
                <w:sz w:val="22"/>
              </w:rPr>
              <w:t>森林機能強化タイプ</w:t>
            </w:r>
          </w:p>
        </w:tc>
        <w:tc>
          <w:tcPr>
            <w:tcW w:w="1369" w:type="dxa"/>
            <w:tcBorders>
              <w:bottom w:val="single" w:sz="4" w:space="0" w:color="auto"/>
            </w:tcBorders>
          </w:tcPr>
          <w:p w:rsidR="00346BDB" w:rsidRPr="00B11EC7" w:rsidRDefault="00346BDB" w:rsidP="0090026F">
            <w:pPr>
              <w:widowControl/>
              <w:rPr>
                <w:rFonts w:asciiTheme="minorEastAsia" w:hAnsiTheme="minorEastAsia"/>
                <w:sz w:val="24"/>
                <w:szCs w:val="24"/>
              </w:rPr>
            </w:pPr>
            <w:r>
              <w:rPr>
                <w:rFonts w:asciiTheme="minorEastAsia" w:hAnsiTheme="minorEastAsia" w:hint="eastAsia"/>
                <w:sz w:val="24"/>
                <w:szCs w:val="24"/>
              </w:rPr>
              <w:t>800円</w:t>
            </w:r>
            <w:r w:rsidRPr="00B11EC7">
              <w:rPr>
                <w:rFonts w:asciiTheme="minorEastAsia" w:hAnsiTheme="minorEastAsia" w:hint="eastAsia"/>
                <w:sz w:val="24"/>
                <w:szCs w:val="24"/>
              </w:rPr>
              <w:t>/ｍ</w:t>
            </w:r>
          </w:p>
        </w:tc>
        <w:tc>
          <w:tcPr>
            <w:tcW w:w="5670" w:type="dxa"/>
            <w:tcBorders>
              <w:bottom w:val="single" w:sz="4" w:space="0" w:color="auto"/>
            </w:tcBorders>
          </w:tcPr>
          <w:p w:rsidR="00346BDB" w:rsidRPr="00B11EC7" w:rsidRDefault="00346BDB" w:rsidP="00E85C3D">
            <w:pPr>
              <w:rPr>
                <w:rFonts w:asciiTheme="minorEastAsia" w:hAnsiTheme="minorEastAsia"/>
                <w:sz w:val="24"/>
                <w:szCs w:val="24"/>
              </w:rPr>
            </w:pPr>
            <w:r w:rsidRPr="00B11EC7">
              <w:rPr>
                <w:rFonts w:asciiTheme="minorEastAsia" w:hAnsiTheme="minorEastAsia" w:hint="eastAsia"/>
                <w:sz w:val="24"/>
                <w:szCs w:val="24"/>
              </w:rPr>
              <w:t>歩道・作業道の作設、改修、傷害保険等</w:t>
            </w:r>
          </w:p>
        </w:tc>
      </w:tr>
      <w:tr w:rsidR="00346BDB" w:rsidRPr="00F83631" w:rsidTr="00346BDB">
        <w:tblPrEx>
          <w:tblCellMar>
            <w:left w:w="99" w:type="dxa"/>
            <w:right w:w="99" w:type="dxa"/>
          </w:tblCellMar>
          <w:tblLook w:val="0000" w:firstRow="0" w:lastRow="0" w:firstColumn="0" w:lastColumn="0" w:noHBand="0" w:noVBand="0"/>
        </w:tblPrEx>
        <w:trPr>
          <w:trHeight w:val="1053"/>
        </w:trPr>
        <w:tc>
          <w:tcPr>
            <w:tcW w:w="2600" w:type="dxa"/>
            <w:gridSpan w:val="2"/>
            <w:tcBorders>
              <w:bottom w:val="single" w:sz="4" w:space="0" w:color="auto"/>
            </w:tcBorders>
          </w:tcPr>
          <w:p w:rsidR="00346BDB" w:rsidRPr="009F0960" w:rsidRDefault="00346BDB" w:rsidP="009F0960">
            <w:pPr>
              <w:pStyle w:val="a9"/>
              <w:numPr>
                <w:ilvl w:val="0"/>
                <w:numId w:val="5"/>
              </w:numPr>
              <w:ind w:leftChars="0"/>
              <w:rPr>
                <w:rFonts w:asciiTheme="minorEastAsia" w:hAnsiTheme="minorEastAsia"/>
                <w:b/>
                <w:sz w:val="24"/>
                <w:szCs w:val="24"/>
              </w:rPr>
            </w:pPr>
            <w:r w:rsidRPr="00DE5FC4">
              <w:rPr>
                <w:rFonts w:asciiTheme="minorEastAsia" w:hAnsiTheme="minorEastAsia" w:hint="eastAsia"/>
                <w:spacing w:val="15"/>
                <w:kern w:val="0"/>
                <w:sz w:val="24"/>
                <w:szCs w:val="24"/>
                <w:fitText w:val="1995" w:id="1425238016"/>
              </w:rPr>
              <w:t>教育･研修タイ</w:t>
            </w:r>
            <w:r w:rsidRPr="00DE5FC4">
              <w:rPr>
                <w:rFonts w:asciiTheme="minorEastAsia" w:hAnsiTheme="minorEastAsia" w:hint="eastAsia"/>
                <w:kern w:val="0"/>
                <w:sz w:val="24"/>
                <w:szCs w:val="24"/>
                <w:fitText w:val="1995" w:id="1425238016"/>
              </w:rPr>
              <w:t>プ</w:t>
            </w:r>
          </w:p>
        </w:tc>
        <w:tc>
          <w:tcPr>
            <w:tcW w:w="1369" w:type="dxa"/>
            <w:tcBorders>
              <w:bottom w:val="single" w:sz="4" w:space="0" w:color="auto"/>
            </w:tcBorders>
          </w:tcPr>
          <w:p w:rsidR="00346BDB" w:rsidRPr="005B5BEC" w:rsidRDefault="00346BDB" w:rsidP="00436DAE">
            <w:pPr>
              <w:rPr>
                <w:rFonts w:asciiTheme="minorEastAsia" w:hAnsiTheme="minorEastAsia"/>
                <w:sz w:val="24"/>
                <w:szCs w:val="24"/>
              </w:rPr>
            </w:pPr>
            <w:r>
              <w:rPr>
                <w:rFonts w:asciiTheme="minorEastAsia" w:hAnsiTheme="minorEastAsia" w:hint="eastAsia"/>
                <w:sz w:val="24"/>
                <w:szCs w:val="24"/>
              </w:rPr>
              <w:t>38,000</w:t>
            </w:r>
            <w:r w:rsidRPr="005B5BEC">
              <w:rPr>
                <w:rFonts w:asciiTheme="minorEastAsia" w:hAnsiTheme="minorEastAsia" w:hint="eastAsia"/>
                <w:sz w:val="24"/>
                <w:szCs w:val="24"/>
              </w:rPr>
              <w:t>円/回</w:t>
            </w:r>
          </w:p>
          <w:p w:rsidR="00346BDB" w:rsidRPr="005B5BEC" w:rsidRDefault="00346BDB" w:rsidP="00436DAE">
            <w:pPr>
              <w:rPr>
                <w:rFonts w:asciiTheme="minorEastAsia" w:hAnsiTheme="minorEastAsia"/>
                <w:b/>
                <w:sz w:val="24"/>
                <w:szCs w:val="24"/>
              </w:rPr>
            </w:pPr>
            <w:r w:rsidRPr="004D6B59">
              <w:rPr>
                <w:rFonts w:asciiTheme="minorEastAsia" w:hAnsiTheme="minorEastAsia" w:hint="eastAsia"/>
                <w:w w:val="90"/>
                <w:kern w:val="0"/>
                <w:sz w:val="24"/>
                <w:szCs w:val="24"/>
                <w:fitText w:val="1080" w:id="1425238017"/>
              </w:rPr>
              <w:t>年4回ま</w:t>
            </w:r>
            <w:r w:rsidRPr="004D6B59">
              <w:rPr>
                <w:rFonts w:asciiTheme="minorEastAsia" w:hAnsiTheme="minorEastAsia" w:hint="eastAsia"/>
                <w:spacing w:val="22"/>
                <w:w w:val="90"/>
                <w:kern w:val="0"/>
                <w:sz w:val="24"/>
                <w:szCs w:val="24"/>
                <w:fitText w:val="1080" w:id="1425238017"/>
              </w:rPr>
              <w:t>で</w:t>
            </w:r>
          </w:p>
        </w:tc>
        <w:tc>
          <w:tcPr>
            <w:tcW w:w="5670" w:type="dxa"/>
            <w:tcBorders>
              <w:bottom w:val="single" w:sz="4" w:space="0" w:color="auto"/>
            </w:tcBorders>
          </w:tcPr>
          <w:p w:rsidR="00346BDB" w:rsidRPr="00F83631" w:rsidRDefault="00346BDB" w:rsidP="00436DAE">
            <w:pPr>
              <w:spacing w:line="320" w:lineRule="exact"/>
              <w:rPr>
                <w:rFonts w:asciiTheme="minorEastAsia" w:hAnsiTheme="minorEastAsia"/>
                <w:sz w:val="24"/>
                <w:szCs w:val="24"/>
              </w:rPr>
            </w:pPr>
            <w:r>
              <w:rPr>
                <w:rFonts w:asciiTheme="minorEastAsia" w:hAnsiTheme="minorEastAsia" w:hint="eastAsia"/>
                <w:sz w:val="24"/>
                <w:szCs w:val="24"/>
              </w:rPr>
              <w:t>森林環境教育、</w:t>
            </w:r>
            <w:r w:rsidRPr="005B5BEC">
              <w:rPr>
                <w:rFonts w:asciiTheme="minorEastAsia" w:hAnsiTheme="minorEastAsia" w:hint="eastAsia"/>
                <w:sz w:val="24"/>
                <w:szCs w:val="24"/>
              </w:rPr>
              <w:t>生</w:t>
            </w:r>
            <w:r>
              <w:rPr>
                <w:rFonts w:asciiTheme="minorEastAsia" w:hAnsiTheme="minorEastAsia" w:hint="eastAsia"/>
                <w:sz w:val="24"/>
                <w:szCs w:val="24"/>
              </w:rPr>
              <w:t>物多様性保全の調査、体験林業の際の安全講習、森林施業技術向上に向けた技術指導、</w:t>
            </w:r>
            <w:r w:rsidRPr="005B5BEC">
              <w:rPr>
                <w:rFonts w:asciiTheme="minorEastAsia" w:hAnsiTheme="minorEastAsia" w:hint="eastAsia"/>
                <w:sz w:val="24"/>
                <w:szCs w:val="24"/>
              </w:rPr>
              <w:t xml:space="preserve">傷害保険等 </w:t>
            </w:r>
          </w:p>
        </w:tc>
      </w:tr>
      <w:tr w:rsidR="00346BDB" w:rsidRPr="005B5BEC" w:rsidTr="00346BDB">
        <w:tblPrEx>
          <w:tblCellMar>
            <w:left w:w="99" w:type="dxa"/>
            <w:right w:w="99" w:type="dxa"/>
          </w:tblCellMar>
          <w:tblLook w:val="0000" w:firstRow="0" w:lastRow="0" w:firstColumn="0" w:lastColumn="0" w:noHBand="0" w:noVBand="0"/>
        </w:tblPrEx>
        <w:trPr>
          <w:trHeight w:val="716"/>
        </w:trPr>
        <w:tc>
          <w:tcPr>
            <w:tcW w:w="2600" w:type="dxa"/>
            <w:gridSpan w:val="2"/>
            <w:tcBorders>
              <w:bottom w:val="single" w:sz="4" w:space="0" w:color="auto"/>
            </w:tcBorders>
          </w:tcPr>
          <w:p w:rsidR="00346BDB" w:rsidRPr="00391B2C" w:rsidRDefault="00346BDB" w:rsidP="00391B2C">
            <w:pPr>
              <w:pStyle w:val="a9"/>
              <w:numPr>
                <w:ilvl w:val="0"/>
                <w:numId w:val="5"/>
              </w:numPr>
              <w:ind w:leftChars="0"/>
              <w:rPr>
                <w:rFonts w:asciiTheme="minorEastAsia" w:hAnsiTheme="minorEastAsia"/>
                <w:sz w:val="24"/>
                <w:szCs w:val="24"/>
              </w:rPr>
            </w:pPr>
            <w:r w:rsidRPr="00391B2C">
              <w:rPr>
                <w:rFonts w:asciiTheme="minorEastAsia" w:hAnsiTheme="minorEastAsia" w:hint="eastAsia"/>
                <w:sz w:val="24"/>
                <w:szCs w:val="24"/>
              </w:rPr>
              <w:t>資機材の購入</w:t>
            </w:r>
          </w:p>
        </w:tc>
        <w:tc>
          <w:tcPr>
            <w:tcW w:w="1369" w:type="dxa"/>
            <w:tcBorders>
              <w:bottom w:val="single" w:sz="4" w:space="0" w:color="auto"/>
            </w:tcBorders>
          </w:tcPr>
          <w:p w:rsidR="00346BDB" w:rsidRPr="0090026F" w:rsidRDefault="00346BDB" w:rsidP="00F83631">
            <w:pPr>
              <w:widowControl/>
              <w:rPr>
                <w:rFonts w:asciiTheme="minorEastAsia" w:hAnsiTheme="minorEastAsia"/>
                <w:sz w:val="22"/>
              </w:rPr>
            </w:pPr>
            <w:r w:rsidRPr="0090026F">
              <w:rPr>
                <w:rFonts w:asciiTheme="minorEastAsia" w:hAnsiTheme="minorEastAsia" w:hint="eastAsia"/>
                <w:sz w:val="22"/>
              </w:rPr>
              <w:t>1/2以内（一部1/3以内）</w:t>
            </w:r>
          </w:p>
        </w:tc>
        <w:tc>
          <w:tcPr>
            <w:tcW w:w="5670" w:type="dxa"/>
            <w:tcBorders>
              <w:bottom w:val="single" w:sz="4" w:space="0" w:color="auto"/>
            </w:tcBorders>
          </w:tcPr>
          <w:p w:rsidR="00346BDB" w:rsidRPr="005B5BEC" w:rsidRDefault="00346BDB" w:rsidP="00E85C3D">
            <w:pPr>
              <w:spacing w:line="320" w:lineRule="exact"/>
              <w:rPr>
                <w:rFonts w:asciiTheme="minorEastAsia" w:hAnsiTheme="minorEastAsia"/>
                <w:sz w:val="24"/>
                <w:szCs w:val="24"/>
              </w:rPr>
            </w:pPr>
            <w:r>
              <w:rPr>
                <w:rFonts w:asciiTheme="minorEastAsia" w:hAnsiTheme="minorEastAsia" w:hint="eastAsia"/>
                <w:sz w:val="24"/>
                <w:szCs w:val="24"/>
              </w:rPr>
              <w:t>上記②～⑤</w:t>
            </w:r>
            <w:r w:rsidRPr="005B5BEC">
              <w:rPr>
                <w:rFonts w:asciiTheme="minorEastAsia" w:hAnsiTheme="minorEastAsia" w:hint="eastAsia"/>
                <w:sz w:val="24"/>
                <w:szCs w:val="24"/>
              </w:rPr>
              <w:t>の取り組みを行うにあたり必要な資機材の購入・設置</w:t>
            </w:r>
            <w:r>
              <w:rPr>
                <w:rFonts w:asciiTheme="minorEastAsia" w:hAnsiTheme="minorEastAsia" w:hint="eastAsia"/>
                <w:sz w:val="24"/>
                <w:szCs w:val="24"/>
              </w:rPr>
              <w:t>(教育・研修利用タイプでは購入不可)</w:t>
            </w:r>
          </w:p>
        </w:tc>
      </w:tr>
    </w:tbl>
    <w:p w:rsidR="009F617E" w:rsidRDefault="009F617E" w:rsidP="000063D3">
      <w:pPr>
        <w:ind w:firstLineChars="200" w:firstLine="480"/>
        <w:rPr>
          <w:rFonts w:asciiTheme="minorEastAsia" w:hAnsiTheme="minorEastAsia"/>
          <w:sz w:val="24"/>
          <w:szCs w:val="24"/>
        </w:rPr>
      </w:pPr>
      <w:r>
        <w:rPr>
          <w:rFonts w:asciiTheme="minorEastAsia" w:hAnsiTheme="minorEastAsia" w:hint="eastAsia"/>
          <w:sz w:val="24"/>
          <w:szCs w:val="24"/>
        </w:rPr>
        <w:t>※１活動組織あたりの交付金の上限は、500万円／年です。</w:t>
      </w:r>
    </w:p>
    <w:p w:rsidR="000063D3" w:rsidRPr="005B5BEC" w:rsidRDefault="009F617E" w:rsidP="000063D3">
      <w:pPr>
        <w:ind w:firstLineChars="200" w:firstLine="480"/>
        <w:rPr>
          <w:rFonts w:asciiTheme="minorEastAsia" w:hAnsiTheme="minorEastAsia"/>
          <w:sz w:val="24"/>
          <w:szCs w:val="24"/>
        </w:rPr>
      </w:pPr>
      <w:r>
        <w:rPr>
          <w:rFonts w:asciiTheme="minorEastAsia" w:hAnsiTheme="minorEastAsia" w:hint="eastAsia"/>
          <w:sz w:val="24"/>
          <w:szCs w:val="24"/>
        </w:rPr>
        <w:t>※</w:t>
      </w:r>
      <w:r w:rsidR="00F6183A">
        <w:rPr>
          <w:rFonts w:asciiTheme="minorEastAsia" w:hAnsiTheme="minorEastAsia" w:hint="eastAsia"/>
          <w:sz w:val="24"/>
          <w:szCs w:val="24"/>
        </w:rPr>
        <w:t>同年度に同一箇所で複数のタイプ（②～⑤</w:t>
      </w:r>
      <w:r w:rsidR="0016074A" w:rsidRPr="005B5BEC">
        <w:rPr>
          <w:rFonts w:asciiTheme="minorEastAsia" w:hAnsiTheme="minorEastAsia" w:hint="eastAsia"/>
          <w:sz w:val="24"/>
          <w:szCs w:val="24"/>
        </w:rPr>
        <w:t>）の活動はできません。</w:t>
      </w:r>
      <w:r w:rsidR="008440DD" w:rsidRPr="005B5BEC">
        <w:rPr>
          <w:rFonts w:asciiTheme="minorEastAsia" w:hAnsiTheme="minorEastAsia" w:hint="eastAsia"/>
          <w:sz w:val="24"/>
          <w:szCs w:val="24"/>
        </w:rPr>
        <w:t>主</w:t>
      </w:r>
      <w:r w:rsidR="0016074A" w:rsidRPr="005B5BEC">
        <w:rPr>
          <w:rFonts w:asciiTheme="minorEastAsia" w:hAnsiTheme="minorEastAsia" w:hint="eastAsia"/>
          <w:sz w:val="24"/>
          <w:szCs w:val="24"/>
        </w:rPr>
        <w:t>た</w:t>
      </w:r>
      <w:r w:rsidR="008440DD" w:rsidRPr="005B5BEC">
        <w:rPr>
          <w:rFonts w:asciiTheme="minorEastAsia" w:hAnsiTheme="minorEastAsia" w:hint="eastAsia"/>
          <w:sz w:val="24"/>
          <w:szCs w:val="24"/>
        </w:rPr>
        <w:t>る取組みの</w:t>
      </w:r>
    </w:p>
    <w:p w:rsidR="00F10B52" w:rsidRDefault="008440DD" w:rsidP="005D528E">
      <w:pPr>
        <w:ind w:firstLineChars="200" w:firstLine="480"/>
        <w:rPr>
          <w:rFonts w:asciiTheme="minorEastAsia" w:hAnsiTheme="minorEastAsia"/>
          <w:sz w:val="24"/>
          <w:szCs w:val="24"/>
        </w:rPr>
      </w:pPr>
      <w:r w:rsidRPr="005B5BEC">
        <w:rPr>
          <w:rFonts w:asciiTheme="minorEastAsia" w:hAnsiTheme="minorEastAsia" w:hint="eastAsia"/>
          <w:sz w:val="24"/>
          <w:szCs w:val="24"/>
        </w:rPr>
        <w:t>タイプの交付単価を適用します。</w:t>
      </w:r>
    </w:p>
    <w:p w:rsidR="00346BDB" w:rsidRPr="00076B8B" w:rsidRDefault="00346BDB" w:rsidP="005D528E">
      <w:pPr>
        <w:ind w:firstLineChars="200" w:firstLine="480"/>
        <w:rPr>
          <w:rFonts w:asciiTheme="minorEastAsia" w:hAnsiTheme="minorEastAsia"/>
          <w:sz w:val="24"/>
          <w:szCs w:val="24"/>
        </w:rPr>
      </w:pPr>
      <w:r w:rsidRPr="00076B8B">
        <w:rPr>
          <w:rFonts w:asciiTheme="minorEastAsia" w:hAnsiTheme="minorEastAsia" w:hint="eastAsia"/>
          <w:sz w:val="24"/>
          <w:szCs w:val="24"/>
        </w:rPr>
        <w:t>※⑥は②～④と組み合わせることにより実施できます。</w:t>
      </w:r>
    </w:p>
    <w:p w:rsidR="005D528E" w:rsidRDefault="005D528E" w:rsidP="005D528E">
      <w:pPr>
        <w:ind w:firstLineChars="200" w:firstLine="480"/>
        <w:rPr>
          <w:rFonts w:asciiTheme="minorEastAsia" w:hAnsiTheme="minorEastAsia"/>
          <w:sz w:val="24"/>
          <w:szCs w:val="24"/>
        </w:rPr>
      </w:pPr>
      <w:r w:rsidRPr="00076B8B">
        <w:rPr>
          <w:rFonts w:asciiTheme="minorEastAsia" w:hAnsiTheme="minorEastAsia" w:hint="eastAsia"/>
          <w:sz w:val="24"/>
          <w:szCs w:val="24"/>
        </w:rPr>
        <w:t>※</w:t>
      </w:r>
      <w:r w:rsidR="00DD3154" w:rsidRPr="00076B8B">
        <w:rPr>
          <w:rFonts w:asciiTheme="minorEastAsia" w:hAnsiTheme="minorEastAsia" w:hint="eastAsia"/>
          <w:sz w:val="24"/>
          <w:szCs w:val="24"/>
        </w:rPr>
        <w:t>①～⑥については、別途に県・市町（一部）の交付金が交付</w:t>
      </w:r>
      <w:r w:rsidR="00DD3154">
        <w:rPr>
          <w:rFonts w:asciiTheme="minorEastAsia" w:hAnsiTheme="minorEastAsia" w:hint="eastAsia"/>
          <w:sz w:val="24"/>
          <w:szCs w:val="24"/>
        </w:rPr>
        <w:t>されま</w:t>
      </w:r>
      <w:r>
        <w:rPr>
          <w:rFonts w:asciiTheme="minorEastAsia" w:hAnsiTheme="minorEastAsia" w:hint="eastAsia"/>
          <w:sz w:val="24"/>
          <w:szCs w:val="24"/>
        </w:rPr>
        <w:t>す。</w:t>
      </w:r>
    </w:p>
    <w:p w:rsidR="005D528E" w:rsidRDefault="005D528E" w:rsidP="005D528E">
      <w:pPr>
        <w:ind w:firstLineChars="300" w:firstLine="720"/>
        <w:rPr>
          <w:rFonts w:asciiTheme="minorEastAsia" w:hAnsiTheme="minorEastAsia"/>
          <w:sz w:val="24"/>
          <w:szCs w:val="24"/>
        </w:rPr>
      </w:pPr>
      <w:r>
        <w:rPr>
          <w:rFonts w:asciiTheme="minorEastAsia" w:hAnsiTheme="minorEastAsia" w:hint="eastAsia"/>
          <w:sz w:val="24"/>
          <w:szCs w:val="24"/>
        </w:rPr>
        <w:t>県・市町の交付金の額の目安は、国交付金の１／３程度です。</w:t>
      </w:r>
    </w:p>
    <w:p w:rsidR="00633572" w:rsidRDefault="005D528E" w:rsidP="00391B2C">
      <w:pPr>
        <w:ind w:firstLineChars="300" w:firstLine="720"/>
        <w:rPr>
          <w:rFonts w:asciiTheme="minorEastAsia" w:hAnsiTheme="minorEastAsia"/>
          <w:sz w:val="24"/>
          <w:szCs w:val="24"/>
        </w:rPr>
      </w:pPr>
      <w:r>
        <w:rPr>
          <w:rFonts w:asciiTheme="minorEastAsia" w:hAnsiTheme="minorEastAsia" w:hint="eastAsia"/>
          <w:sz w:val="24"/>
          <w:szCs w:val="24"/>
        </w:rPr>
        <w:t>詳細は、市町、地域協議会にお尋ねください。</w:t>
      </w:r>
    </w:p>
    <w:p w:rsidR="00391B2C" w:rsidRDefault="00391B2C" w:rsidP="00391B2C">
      <w:pPr>
        <w:ind w:firstLineChars="300" w:firstLine="720"/>
        <w:rPr>
          <w:rFonts w:asciiTheme="minorEastAsia" w:hAnsiTheme="minorEastAsia"/>
          <w:sz w:val="24"/>
          <w:szCs w:val="24"/>
        </w:rPr>
      </w:pPr>
    </w:p>
    <w:p w:rsidR="00391B2C" w:rsidRDefault="00391B2C" w:rsidP="00391B2C">
      <w:pPr>
        <w:ind w:firstLineChars="300" w:firstLine="720"/>
        <w:rPr>
          <w:rFonts w:asciiTheme="minorEastAsia" w:hAnsiTheme="minorEastAsia"/>
          <w:sz w:val="24"/>
          <w:szCs w:val="24"/>
        </w:rPr>
      </w:pPr>
    </w:p>
    <w:p w:rsidR="004D6B59" w:rsidRDefault="004D6B59" w:rsidP="00391B2C">
      <w:pPr>
        <w:ind w:firstLineChars="300" w:firstLine="720"/>
        <w:rPr>
          <w:rFonts w:asciiTheme="minorEastAsia" w:hAnsiTheme="minorEastAsia"/>
          <w:sz w:val="24"/>
          <w:szCs w:val="24"/>
        </w:rPr>
      </w:pPr>
    </w:p>
    <w:p w:rsidR="004D6B59" w:rsidRDefault="004D6B59" w:rsidP="00391B2C">
      <w:pPr>
        <w:ind w:firstLineChars="300" w:firstLine="720"/>
        <w:rPr>
          <w:rFonts w:asciiTheme="minorEastAsia" w:hAnsiTheme="minorEastAsia" w:hint="eastAsia"/>
          <w:sz w:val="24"/>
          <w:szCs w:val="24"/>
        </w:rPr>
      </w:pPr>
    </w:p>
    <w:p w:rsidR="00DE5FC4" w:rsidRPr="00391B2C" w:rsidRDefault="00DE5FC4" w:rsidP="00391B2C">
      <w:pPr>
        <w:ind w:firstLineChars="300" w:firstLine="720"/>
        <w:rPr>
          <w:rFonts w:asciiTheme="minorEastAsia" w:hAnsiTheme="minorEastAsia"/>
          <w:sz w:val="24"/>
          <w:szCs w:val="24"/>
        </w:rPr>
      </w:pPr>
    </w:p>
    <w:p w:rsidR="00F10B52" w:rsidRPr="008C7007" w:rsidRDefault="00633572" w:rsidP="00F10B52">
      <w:pPr>
        <w:rPr>
          <w:rFonts w:asciiTheme="majorEastAsia" w:eastAsiaTheme="majorEastAsia" w:hAnsiTheme="majorEastAsia"/>
          <w:b/>
          <w:sz w:val="24"/>
          <w:szCs w:val="24"/>
        </w:rPr>
      </w:pPr>
      <w:r>
        <w:rPr>
          <w:rFonts w:asciiTheme="majorEastAsia" w:eastAsiaTheme="majorEastAsia" w:hAnsiTheme="majorEastAsia" w:hint="eastAsia"/>
          <w:b/>
          <w:sz w:val="24"/>
          <w:szCs w:val="24"/>
        </w:rPr>
        <w:t>５</w:t>
      </w:r>
      <w:r w:rsidR="008440DD" w:rsidRPr="008C7007">
        <w:rPr>
          <w:rFonts w:asciiTheme="majorEastAsia" w:eastAsiaTheme="majorEastAsia" w:hAnsiTheme="majorEastAsia" w:hint="eastAsia"/>
          <w:b/>
          <w:sz w:val="24"/>
          <w:szCs w:val="24"/>
        </w:rPr>
        <w:t xml:space="preserve">　交付金の使途</w:t>
      </w:r>
    </w:p>
    <w:tbl>
      <w:tblPr>
        <w:tblStyle w:val="a3"/>
        <w:tblW w:w="0" w:type="auto"/>
        <w:tblInd w:w="108" w:type="dxa"/>
        <w:tblLook w:val="04A0" w:firstRow="1" w:lastRow="0" w:firstColumn="1" w:lastColumn="0" w:noHBand="0" w:noVBand="1"/>
      </w:tblPr>
      <w:tblGrid>
        <w:gridCol w:w="993"/>
        <w:gridCol w:w="8788"/>
      </w:tblGrid>
      <w:tr w:rsidR="008440DD" w:rsidRPr="000063D3" w:rsidTr="00F83631">
        <w:tc>
          <w:tcPr>
            <w:tcW w:w="993" w:type="dxa"/>
          </w:tcPr>
          <w:p w:rsidR="008440DD" w:rsidRPr="000063D3" w:rsidRDefault="008440DD" w:rsidP="008440DD">
            <w:pPr>
              <w:jc w:val="center"/>
              <w:rPr>
                <w:rFonts w:asciiTheme="majorEastAsia" w:eastAsiaTheme="majorEastAsia" w:hAnsiTheme="majorEastAsia"/>
                <w:sz w:val="24"/>
                <w:szCs w:val="24"/>
              </w:rPr>
            </w:pPr>
            <w:r w:rsidRPr="000063D3">
              <w:rPr>
                <w:rFonts w:asciiTheme="majorEastAsia" w:eastAsiaTheme="majorEastAsia" w:hAnsiTheme="majorEastAsia" w:hint="eastAsia"/>
                <w:sz w:val="24"/>
                <w:szCs w:val="24"/>
              </w:rPr>
              <w:t>区　分</w:t>
            </w:r>
          </w:p>
        </w:tc>
        <w:tc>
          <w:tcPr>
            <w:tcW w:w="8788" w:type="dxa"/>
          </w:tcPr>
          <w:p w:rsidR="008440DD" w:rsidRPr="000063D3" w:rsidRDefault="008440DD" w:rsidP="008440DD">
            <w:pPr>
              <w:jc w:val="center"/>
              <w:rPr>
                <w:rFonts w:asciiTheme="majorEastAsia" w:eastAsiaTheme="majorEastAsia" w:hAnsiTheme="majorEastAsia"/>
                <w:sz w:val="24"/>
                <w:szCs w:val="24"/>
              </w:rPr>
            </w:pPr>
            <w:r w:rsidRPr="000063D3">
              <w:rPr>
                <w:rFonts w:asciiTheme="majorEastAsia" w:eastAsiaTheme="majorEastAsia" w:hAnsiTheme="majorEastAsia" w:hint="eastAsia"/>
                <w:sz w:val="24"/>
                <w:szCs w:val="24"/>
              </w:rPr>
              <w:t>使　　　　途</w:t>
            </w:r>
          </w:p>
        </w:tc>
      </w:tr>
      <w:tr w:rsidR="008440DD" w:rsidRPr="000063D3" w:rsidTr="00C01725">
        <w:trPr>
          <w:trHeight w:val="1251"/>
        </w:trPr>
        <w:tc>
          <w:tcPr>
            <w:tcW w:w="993" w:type="dxa"/>
          </w:tcPr>
          <w:p w:rsidR="008440DD" w:rsidRPr="00B744C5" w:rsidRDefault="00B744C5" w:rsidP="00B744C5">
            <w:pPr>
              <w:pStyle w:val="a9"/>
              <w:numPr>
                <w:ilvl w:val="0"/>
                <w:numId w:val="2"/>
              </w:numPr>
              <w:ind w:leftChars="0"/>
              <w:rPr>
                <w:rFonts w:asciiTheme="minorEastAsia" w:hAnsiTheme="minorEastAsia"/>
                <w:sz w:val="24"/>
                <w:szCs w:val="24"/>
              </w:rPr>
            </w:pPr>
            <w:r w:rsidRPr="00CD795F">
              <w:rPr>
                <w:rFonts w:asciiTheme="minorEastAsia" w:hAnsiTheme="minorEastAsia" w:hint="eastAsia"/>
                <w:sz w:val="24"/>
                <w:szCs w:val="24"/>
              </w:rPr>
              <w:t>～</w:t>
            </w:r>
            <w:r w:rsidRPr="00B744C5">
              <w:rPr>
                <w:rFonts w:asciiTheme="minorEastAsia" w:hAnsiTheme="minorEastAsia" w:hint="eastAsia"/>
                <w:sz w:val="24"/>
                <w:szCs w:val="24"/>
              </w:rPr>
              <w:t>⑥</w:t>
            </w:r>
          </w:p>
        </w:tc>
        <w:tc>
          <w:tcPr>
            <w:tcW w:w="8788" w:type="dxa"/>
          </w:tcPr>
          <w:p w:rsidR="008440DD" w:rsidRPr="005B5BEC" w:rsidRDefault="008440DD" w:rsidP="00C01725">
            <w:pPr>
              <w:spacing w:line="320" w:lineRule="exact"/>
              <w:rPr>
                <w:rFonts w:asciiTheme="minorEastAsia" w:hAnsiTheme="minorEastAsia"/>
                <w:sz w:val="24"/>
                <w:szCs w:val="24"/>
              </w:rPr>
            </w:pPr>
            <w:r w:rsidRPr="005B5BEC">
              <w:rPr>
                <w:rFonts w:asciiTheme="minorEastAsia" w:hAnsiTheme="minorEastAsia" w:hint="eastAsia"/>
                <w:sz w:val="24"/>
                <w:szCs w:val="24"/>
              </w:rPr>
              <w:t>人件費</w:t>
            </w:r>
            <w:r w:rsidR="008C7007" w:rsidRPr="005B5BEC">
              <w:rPr>
                <w:rFonts w:asciiTheme="minorEastAsia" w:hAnsiTheme="minorEastAsia" w:hint="eastAsia"/>
                <w:sz w:val="24"/>
                <w:szCs w:val="24"/>
              </w:rPr>
              <w:t>（地域協議会で別に定める額を上限とします）</w:t>
            </w:r>
            <w:r w:rsidRPr="005B5BEC">
              <w:rPr>
                <w:rFonts w:asciiTheme="minorEastAsia" w:hAnsiTheme="minorEastAsia" w:hint="eastAsia"/>
                <w:sz w:val="24"/>
                <w:szCs w:val="24"/>
              </w:rPr>
              <w:t>、燃油代、傷害保険、車両リース代等賃借料、ヘルメット・手袋・安全靴・なた・のこぎり・</w:t>
            </w:r>
            <w:r w:rsidR="005D528E">
              <w:rPr>
                <w:rFonts w:asciiTheme="minorEastAsia" w:hAnsiTheme="minorEastAsia" w:hint="eastAsia"/>
                <w:sz w:val="24"/>
                <w:szCs w:val="24"/>
              </w:rPr>
              <w:t>チャップス・</w:t>
            </w:r>
            <w:r w:rsidR="00E875E8">
              <w:rPr>
                <w:rFonts w:asciiTheme="minorEastAsia" w:hAnsiTheme="minorEastAsia" w:hint="eastAsia"/>
                <w:sz w:val="24"/>
                <w:szCs w:val="24"/>
              </w:rPr>
              <w:t>事務用品等の消耗品</w:t>
            </w:r>
            <w:r w:rsidR="005D528E">
              <w:rPr>
                <w:rFonts w:asciiTheme="minorEastAsia" w:hAnsiTheme="minorEastAsia" w:hint="eastAsia"/>
                <w:sz w:val="24"/>
                <w:szCs w:val="24"/>
              </w:rPr>
              <w:t>、郵便料、</w:t>
            </w:r>
            <w:r w:rsidRPr="005B5BEC">
              <w:rPr>
                <w:rFonts w:asciiTheme="minorEastAsia" w:hAnsiTheme="minorEastAsia" w:hint="eastAsia"/>
                <w:sz w:val="24"/>
                <w:szCs w:val="24"/>
              </w:rPr>
              <w:t>書籍、委託料、印刷費等</w:t>
            </w:r>
          </w:p>
        </w:tc>
      </w:tr>
      <w:tr w:rsidR="008440DD" w:rsidRPr="001D7EE4" w:rsidTr="00F83631">
        <w:trPr>
          <w:trHeight w:val="1277"/>
        </w:trPr>
        <w:tc>
          <w:tcPr>
            <w:tcW w:w="993" w:type="dxa"/>
          </w:tcPr>
          <w:p w:rsidR="008440DD" w:rsidRPr="00F96A11" w:rsidRDefault="00F96A11" w:rsidP="00F96A11">
            <w:pPr>
              <w:rPr>
                <w:rFonts w:asciiTheme="minorEastAsia" w:hAnsiTheme="minorEastAsia"/>
                <w:color w:val="000000" w:themeColor="text1"/>
                <w:sz w:val="24"/>
                <w:szCs w:val="24"/>
              </w:rPr>
            </w:pPr>
            <w:r w:rsidRPr="00F96A11">
              <w:rPr>
                <w:rFonts w:asciiTheme="minorEastAsia" w:hAnsiTheme="minorEastAsia" w:hint="eastAsia"/>
                <w:color w:val="000000" w:themeColor="text1"/>
                <w:sz w:val="24"/>
                <w:szCs w:val="24"/>
              </w:rPr>
              <w:t>⑦</w:t>
            </w:r>
          </w:p>
        </w:tc>
        <w:tc>
          <w:tcPr>
            <w:tcW w:w="8788" w:type="dxa"/>
          </w:tcPr>
          <w:p w:rsidR="008440DD" w:rsidRPr="001D7EE4" w:rsidRDefault="008440DD" w:rsidP="00C01725">
            <w:pPr>
              <w:spacing w:line="320" w:lineRule="exact"/>
              <w:rPr>
                <w:rFonts w:asciiTheme="minorEastAsia" w:hAnsiTheme="minorEastAsia"/>
                <w:color w:val="000000" w:themeColor="text1"/>
                <w:sz w:val="24"/>
                <w:szCs w:val="24"/>
              </w:rPr>
            </w:pPr>
            <w:r w:rsidRPr="001D7EE4">
              <w:rPr>
                <w:rFonts w:asciiTheme="minorEastAsia" w:hAnsiTheme="minorEastAsia" w:hint="eastAsia"/>
                <w:color w:val="000000" w:themeColor="text1"/>
                <w:sz w:val="24"/>
                <w:szCs w:val="24"/>
              </w:rPr>
              <w:t>刈払機、チェンソー、丸鋸、ウィンチ、軽架線、チッパー、苗木、土留</w:t>
            </w:r>
            <w:r w:rsidR="0001408F">
              <w:rPr>
                <w:rFonts w:asciiTheme="minorEastAsia" w:hAnsiTheme="minorEastAsia" w:hint="eastAsia"/>
                <w:color w:val="000000" w:themeColor="text1"/>
                <w:sz w:val="24"/>
                <w:szCs w:val="24"/>
              </w:rPr>
              <w:t>め柵等資材、薪割機、薪ストーブ、炭焼き小屋、</w:t>
            </w:r>
            <w:r w:rsidR="007729CE" w:rsidRPr="001D7EE4">
              <w:rPr>
                <w:rFonts w:asciiTheme="minorEastAsia" w:hAnsiTheme="minorEastAsia" w:hint="eastAsia"/>
                <w:color w:val="000000" w:themeColor="text1"/>
                <w:sz w:val="24"/>
                <w:szCs w:val="24"/>
              </w:rPr>
              <w:t>資機材保管庫、移動式の簡易なトイレ、携帯型ＧＰＳ機器、</w:t>
            </w:r>
            <w:r w:rsidR="00323DAA" w:rsidRPr="001D7EE4">
              <w:rPr>
                <w:rFonts w:asciiTheme="minorEastAsia" w:hAnsiTheme="minorEastAsia" w:hint="eastAsia"/>
                <w:color w:val="000000" w:themeColor="text1"/>
                <w:sz w:val="24"/>
                <w:szCs w:val="24"/>
              </w:rPr>
              <w:t>設置費</w:t>
            </w:r>
          </w:p>
          <w:p w:rsidR="0077266A" w:rsidRPr="001D7EE4" w:rsidRDefault="0077266A" w:rsidP="00C01725">
            <w:pPr>
              <w:spacing w:line="320" w:lineRule="exact"/>
              <w:rPr>
                <w:rFonts w:asciiTheme="minorEastAsia" w:hAnsiTheme="minorEastAsia"/>
                <w:color w:val="000000" w:themeColor="text1"/>
                <w:sz w:val="24"/>
                <w:szCs w:val="24"/>
              </w:rPr>
            </w:pPr>
            <w:r w:rsidRPr="001D7EE4">
              <w:rPr>
                <w:rFonts w:asciiTheme="minorEastAsia" w:hAnsiTheme="minorEastAsia" w:hint="eastAsia"/>
                <w:color w:val="000000" w:themeColor="text1"/>
                <w:sz w:val="24"/>
                <w:szCs w:val="24"/>
              </w:rPr>
              <w:t>※</w:t>
            </w:r>
            <w:r w:rsidR="008440DD" w:rsidRPr="001D7EE4">
              <w:rPr>
                <w:rFonts w:asciiTheme="minorEastAsia" w:hAnsiTheme="minorEastAsia" w:hint="eastAsia"/>
                <w:color w:val="000000" w:themeColor="text1"/>
                <w:sz w:val="24"/>
                <w:szCs w:val="24"/>
              </w:rPr>
              <w:t>パソコン、デジカメ等著しく汎用性の高い機材は対象外です</w:t>
            </w:r>
          </w:p>
        </w:tc>
      </w:tr>
    </w:tbl>
    <w:p w:rsidR="00BC4B1E" w:rsidRPr="001D7EE4" w:rsidRDefault="00BC4B1E" w:rsidP="00F10B52">
      <w:pPr>
        <w:rPr>
          <w:rFonts w:asciiTheme="majorEastAsia" w:eastAsiaTheme="majorEastAsia" w:hAnsiTheme="majorEastAsia"/>
          <w:color w:val="000000" w:themeColor="text1"/>
          <w:sz w:val="24"/>
          <w:szCs w:val="24"/>
        </w:rPr>
      </w:pPr>
    </w:p>
    <w:p w:rsidR="008440DD" w:rsidRPr="001D7EE4" w:rsidRDefault="00633572" w:rsidP="00F10B52">
      <w:pP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６</w:t>
      </w:r>
      <w:r w:rsidR="008440DD" w:rsidRPr="001D7EE4">
        <w:rPr>
          <w:rFonts w:asciiTheme="majorEastAsia" w:eastAsiaTheme="majorEastAsia" w:hAnsiTheme="majorEastAsia" w:hint="eastAsia"/>
          <w:b/>
          <w:color w:val="000000" w:themeColor="text1"/>
          <w:sz w:val="24"/>
          <w:szCs w:val="24"/>
        </w:rPr>
        <w:t xml:space="preserve">　交付金の活用にあたっての主な要件</w:t>
      </w:r>
    </w:p>
    <w:p w:rsidR="00C66FFC" w:rsidRPr="001D7EE4" w:rsidRDefault="00493CEC" w:rsidP="00493CEC">
      <w:pPr>
        <w:ind w:leftChars="50" w:left="105" w:firstLineChars="50" w:firstLine="12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本交付金応募に際しての申請書類</w:t>
      </w:r>
      <w:r w:rsidR="00C66FFC" w:rsidRPr="001D7EE4">
        <w:rPr>
          <w:rFonts w:asciiTheme="minorEastAsia" w:hAnsiTheme="minorEastAsia" w:hint="eastAsia"/>
          <w:color w:val="000000" w:themeColor="text1"/>
          <w:sz w:val="24"/>
          <w:szCs w:val="24"/>
        </w:rPr>
        <w:t>様式</w:t>
      </w:r>
      <w:r>
        <w:rPr>
          <w:rFonts w:asciiTheme="minorEastAsia" w:hAnsiTheme="minorEastAsia" w:hint="eastAsia"/>
          <w:color w:val="000000" w:themeColor="text1"/>
          <w:sz w:val="24"/>
          <w:szCs w:val="24"/>
        </w:rPr>
        <w:t>並びに事業実施に際しての各種要件については</w:t>
      </w:r>
      <w:r w:rsidR="00DB16F0" w:rsidRPr="001D7EE4">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林野庁が定めた「</w:t>
      </w:r>
      <w:r w:rsidRPr="001D7EE4">
        <w:rPr>
          <w:rFonts w:asciiTheme="minorEastAsia" w:hAnsiTheme="minorEastAsia" w:hint="eastAsia"/>
          <w:color w:val="000000" w:themeColor="text1"/>
          <w:sz w:val="24"/>
          <w:szCs w:val="24"/>
        </w:rPr>
        <w:t>森林・山村多面的機能発揮対策実施要領</w:t>
      </w:r>
      <w:r>
        <w:rPr>
          <w:rFonts w:asciiTheme="minorEastAsia" w:hAnsiTheme="minorEastAsia" w:hint="eastAsia"/>
          <w:color w:val="000000" w:themeColor="text1"/>
          <w:sz w:val="24"/>
          <w:szCs w:val="24"/>
        </w:rPr>
        <w:t>」</w:t>
      </w:r>
      <w:r w:rsidRPr="001D7EE4">
        <w:rPr>
          <w:rFonts w:asciiTheme="minorEastAsia" w:hAnsiTheme="minorEastAsia" w:hint="eastAsia"/>
          <w:color w:val="000000" w:themeColor="text1"/>
          <w:sz w:val="24"/>
          <w:szCs w:val="24"/>
        </w:rPr>
        <w:t>（H25.5.16制定25林整森第74号）</w:t>
      </w:r>
      <w:r>
        <w:rPr>
          <w:rFonts w:asciiTheme="minorEastAsia" w:hAnsiTheme="minorEastAsia" w:hint="eastAsia"/>
          <w:color w:val="000000" w:themeColor="text1"/>
          <w:sz w:val="24"/>
          <w:szCs w:val="24"/>
        </w:rPr>
        <w:t>及び当地域協議会が定めた「</w:t>
      </w:r>
      <w:r w:rsidRPr="001D7EE4">
        <w:rPr>
          <w:rFonts w:asciiTheme="minorEastAsia" w:hAnsiTheme="minorEastAsia" w:hint="eastAsia"/>
          <w:color w:val="000000" w:themeColor="text1"/>
          <w:sz w:val="24"/>
          <w:szCs w:val="24"/>
        </w:rPr>
        <w:t>森林・山村多面的機能発揮対策実施要領</w:t>
      </w:r>
      <w:r>
        <w:rPr>
          <w:rFonts w:asciiTheme="minorEastAsia" w:hAnsiTheme="minorEastAsia" w:hint="eastAsia"/>
          <w:color w:val="000000" w:themeColor="text1"/>
          <w:sz w:val="24"/>
          <w:szCs w:val="24"/>
        </w:rPr>
        <w:t>の運用について」等で</w:t>
      </w:r>
      <w:r w:rsidR="00C01725" w:rsidRPr="001D7EE4">
        <w:rPr>
          <w:rFonts w:asciiTheme="minorEastAsia" w:hAnsiTheme="minorEastAsia" w:hint="eastAsia"/>
          <w:color w:val="000000" w:themeColor="text1"/>
          <w:sz w:val="24"/>
          <w:szCs w:val="24"/>
        </w:rPr>
        <w:t>申請前に</w:t>
      </w:r>
      <w:r>
        <w:rPr>
          <w:rFonts w:asciiTheme="minorEastAsia" w:hAnsiTheme="minorEastAsia" w:hint="eastAsia"/>
          <w:color w:val="000000" w:themeColor="text1"/>
          <w:sz w:val="24"/>
          <w:szCs w:val="24"/>
        </w:rPr>
        <w:t>必ずご一読</w:t>
      </w:r>
      <w:r w:rsidR="00E85C3D" w:rsidRPr="001D7EE4">
        <w:rPr>
          <w:rFonts w:asciiTheme="minorEastAsia" w:hAnsiTheme="minorEastAsia" w:hint="eastAsia"/>
          <w:color w:val="000000" w:themeColor="text1"/>
          <w:sz w:val="24"/>
          <w:szCs w:val="24"/>
        </w:rPr>
        <w:t>ください。</w:t>
      </w:r>
    </w:p>
    <w:p w:rsidR="00C01725" w:rsidRPr="001D7EE4" w:rsidRDefault="00C01725" w:rsidP="00C01725">
      <w:pPr>
        <w:spacing w:line="120" w:lineRule="exact"/>
        <w:ind w:leftChars="50" w:left="105" w:firstLineChars="50" w:firstLine="120"/>
        <w:rPr>
          <w:rFonts w:asciiTheme="minorEastAsia" w:hAnsiTheme="minorEastAsia"/>
          <w:color w:val="000000" w:themeColor="text1"/>
          <w:sz w:val="24"/>
          <w:szCs w:val="24"/>
        </w:rPr>
      </w:pPr>
    </w:p>
    <w:p w:rsidR="00494776" w:rsidRDefault="00E85C3D" w:rsidP="00494776">
      <w:pPr>
        <w:autoSpaceDE w:val="0"/>
        <w:autoSpaceDN w:val="0"/>
        <w:adjustRightInd w:val="0"/>
        <w:spacing w:line="240" w:lineRule="auto"/>
        <w:ind w:firstLineChars="50" w:firstLine="120"/>
        <w:jc w:val="left"/>
        <w:rPr>
          <w:rFonts w:asciiTheme="minorEastAsia" w:hAnsiTheme="minorEastAsia" w:cs="HG丸ｺﾞｼｯｸM-PRO"/>
          <w:color w:val="000000" w:themeColor="text1"/>
          <w:kern w:val="0"/>
          <w:sz w:val="24"/>
          <w:szCs w:val="24"/>
        </w:rPr>
      </w:pPr>
      <w:r w:rsidRPr="001D7EE4">
        <w:rPr>
          <w:rFonts w:asciiTheme="minorEastAsia" w:hAnsiTheme="minorEastAsia" w:cs="HG丸ｺﾞｼｯｸM-PRO" w:hint="eastAsia"/>
          <w:color w:val="000000" w:themeColor="text1"/>
          <w:kern w:val="0"/>
          <w:sz w:val="24"/>
          <w:szCs w:val="24"/>
        </w:rPr>
        <w:t>○林野庁（実施要領等）</w:t>
      </w:r>
      <w:r w:rsidR="00494776" w:rsidRPr="001D7EE4">
        <w:rPr>
          <w:rFonts w:asciiTheme="minorEastAsia" w:hAnsiTheme="minorEastAsia" w:cs="HG丸ｺﾞｼｯｸM-PRO" w:hint="eastAsia"/>
          <w:color w:val="000000" w:themeColor="text1"/>
          <w:kern w:val="0"/>
          <w:sz w:val="24"/>
          <w:szCs w:val="24"/>
        </w:rPr>
        <w:t xml:space="preserve">  </w:t>
      </w:r>
      <w:r w:rsidR="00494776" w:rsidRPr="00076B8B">
        <w:rPr>
          <w:rFonts w:asciiTheme="minorEastAsia" w:hAnsiTheme="minorEastAsia" w:cs="HG丸ｺﾞｼｯｸM-PRO" w:hint="eastAsia"/>
          <w:kern w:val="0"/>
          <w:sz w:val="24"/>
          <w:szCs w:val="24"/>
        </w:rPr>
        <w:t xml:space="preserve"> </w:t>
      </w:r>
      <w:hyperlink r:id="rId8" w:history="1">
        <w:r w:rsidR="00493CEC" w:rsidRPr="00076B8B">
          <w:rPr>
            <w:rStyle w:val="a8"/>
            <w:rFonts w:asciiTheme="minorEastAsia" w:hAnsiTheme="minorEastAsia" w:cs="HG丸ｺﾞｼｯｸM-PRO" w:hint="eastAsia"/>
            <w:color w:val="auto"/>
            <w:kern w:val="0"/>
            <w:sz w:val="24"/>
            <w:szCs w:val="24"/>
          </w:rPr>
          <w:t>ht</w:t>
        </w:r>
        <w:r w:rsidR="00493CEC" w:rsidRPr="00076B8B">
          <w:rPr>
            <w:rStyle w:val="a8"/>
            <w:rFonts w:asciiTheme="minorEastAsia" w:hAnsiTheme="minorEastAsia" w:cs="HG丸ｺﾞｼｯｸM-PRO"/>
            <w:color w:val="auto"/>
            <w:kern w:val="0"/>
            <w:sz w:val="24"/>
            <w:szCs w:val="24"/>
          </w:rPr>
          <w:t>tp://www.rinya.maff.go.jp/j/sanson/tamenteki.html</w:t>
        </w:r>
      </w:hyperlink>
    </w:p>
    <w:p w:rsidR="00493CEC" w:rsidRPr="001D7EE4" w:rsidRDefault="00493CEC" w:rsidP="00494776">
      <w:pPr>
        <w:autoSpaceDE w:val="0"/>
        <w:autoSpaceDN w:val="0"/>
        <w:adjustRightInd w:val="0"/>
        <w:spacing w:line="240" w:lineRule="auto"/>
        <w:ind w:firstLineChars="50" w:firstLine="120"/>
        <w:jc w:val="left"/>
        <w:rPr>
          <w:rFonts w:asciiTheme="minorEastAsia" w:hAnsiTheme="minorEastAsia" w:cs="HG丸ｺﾞｼｯｸM-PRO"/>
          <w:color w:val="000000" w:themeColor="text1"/>
          <w:kern w:val="0"/>
          <w:sz w:val="24"/>
          <w:szCs w:val="24"/>
        </w:rPr>
      </w:pPr>
      <w:r>
        <w:rPr>
          <w:rFonts w:asciiTheme="minorEastAsia" w:hAnsiTheme="minorEastAsia" w:cs="HG丸ｺﾞｼｯｸM-PRO" w:hint="eastAsia"/>
          <w:color w:val="000000" w:themeColor="text1"/>
          <w:kern w:val="0"/>
          <w:sz w:val="24"/>
          <w:szCs w:val="24"/>
        </w:rPr>
        <w:t>○地域協議会（要領の運用について）</w:t>
      </w:r>
      <w:r w:rsidRPr="00493CEC">
        <w:rPr>
          <w:rFonts w:asciiTheme="minorEastAsia" w:hAnsiTheme="minorEastAsia" w:cs="HG丸ｺﾞｼｯｸM-PRO"/>
          <w:color w:val="000000" w:themeColor="text1"/>
          <w:kern w:val="0"/>
          <w:sz w:val="24"/>
          <w:szCs w:val="24"/>
        </w:rPr>
        <w:t>http://chiba-satoyama.net/kyogikai/</w:t>
      </w:r>
    </w:p>
    <w:p w:rsidR="00556A43" w:rsidRPr="00076B8B" w:rsidRDefault="000063D3" w:rsidP="009F4F23">
      <w:pPr>
        <w:spacing w:line="340" w:lineRule="exact"/>
        <w:rPr>
          <w:rFonts w:asciiTheme="majorEastAsia" w:eastAsiaTheme="majorEastAsia" w:hAnsiTheme="majorEastAsia"/>
          <w:sz w:val="24"/>
          <w:szCs w:val="24"/>
        </w:rPr>
      </w:pPr>
      <w:r w:rsidRPr="00076B8B">
        <w:rPr>
          <w:rFonts w:asciiTheme="majorEastAsia" w:eastAsiaTheme="majorEastAsia" w:hAnsiTheme="majorEastAsia" w:hint="eastAsia"/>
          <w:sz w:val="24"/>
          <w:szCs w:val="24"/>
        </w:rPr>
        <w:t>[</w:t>
      </w:r>
      <w:r w:rsidR="009F0960" w:rsidRPr="00076B8B">
        <w:rPr>
          <w:rFonts w:asciiTheme="majorEastAsia" w:eastAsiaTheme="majorEastAsia" w:hAnsiTheme="majorEastAsia" w:hint="eastAsia"/>
          <w:sz w:val="24"/>
          <w:szCs w:val="24"/>
        </w:rPr>
        <w:t>必須活動</w:t>
      </w:r>
      <w:r w:rsidRPr="00076B8B">
        <w:rPr>
          <w:rFonts w:asciiTheme="majorEastAsia" w:eastAsiaTheme="majorEastAsia" w:hAnsiTheme="majorEastAsia" w:hint="eastAsia"/>
          <w:sz w:val="24"/>
          <w:szCs w:val="24"/>
        </w:rPr>
        <w:t>]</w:t>
      </w:r>
    </w:p>
    <w:p w:rsidR="009F0960" w:rsidRPr="00076B8B" w:rsidRDefault="009F0960" w:rsidP="00556A43">
      <w:pPr>
        <w:spacing w:line="340" w:lineRule="exact"/>
        <w:rPr>
          <w:rFonts w:asciiTheme="minorEastAsia" w:hAnsiTheme="minorEastAsia"/>
          <w:sz w:val="24"/>
          <w:szCs w:val="24"/>
        </w:rPr>
      </w:pPr>
      <w:r w:rsidRPr="00076B8B">
        <w:rPr>
          <w:rFonts w:asciiTheme="minorEastAsia" w:hAnsiTheme="minorEastAsia" w:hint="eastAsia"/>
          <w:sz w:val="24"/>
          <w:szCs w:val="24"/>
        </w:rPr>
        <w:t>(1</w:t>
      </w:r>
      <w:r w:rsidR="00B817CF" w:rsidRPr="00076B8B">
        <w:rPr>
          <w:rFonts w:asciiTheme="minorEastAsia" w:hAnsiTheme="minorEastAsia" w:hint="eastAsia"/>
          <w:sz w:val="24"/>
          <w:szCs w:val="24"/>
        </w:rPr>
        <w:t>)</w:t>
      </w:r>
      <w:r w:rsidRPr="00076B8B">
        <w:rPr>
          <w:rFonts w:asciiTheme="minorEastAsia" w:hAnsiTheme="minorEastAsia" w:hint="eastAsia"/>
          <w:sz w:val="24"/>
          <w:szCs w:val="24"/>
        </w:rPr>
        <w:t xml:space="preserve"> 3年以上の継続した活動。</w:t>
      </w:r>
    </w:p>
    <w:p w:rsidR="00556A43" w:rsidRPr="00076B8B" w:rsidRDefault="009F0960" w:rsidP="009F0960">
      <w:pPr>
        <w:spacing w:line="340" w:lineRule="exact"/>
        <w:ind w:leftChars="50" w:left="465" w:hangingChars="150" w:hanging="360"/>
        <w:rPr>
          <w:rFonts w:asciiTheme="minorEastAsia" w:hAnsiTheme="minorEastAsia"/>
          <w:sz w:val="24"/>
          <w:szCs w:val="24"/>
        </w:rPr>
      </w:pPr>
      <w:r w:rsidRPr="00076B8B">
        <w:rPr>
          <w:rFonts w:asciiTheme="minorEastAsia" w:hAnsiTheme="minorEastAsia" w:hint="eastAsia"/>
          <w:sz w:val="24"/>
          <w:szCs w:val="24"/>
        </w:rPr>
        <w:t>・3年間の活動が継続できなかった場合には、初年度に遡って交付金の返還が求められる場合があります。</w:t>
      </w:r>
    </w:p>
    <w:p w:rsidR="00C66FFC" w:rsidRPr="00076B8B" w:rsidRDefault="00556A43" w:rsidP="009F0960">
      <w:pPr>
        <w:spacing w:line="340" w:lineRule="exact"/>
        <w:ind w:leftChars="50" w:left="465" w:hangingChars="150" w:hanging="360"/>
        <w:rPr>
          <w:rFonts w:asciiTheme="minorEastAsia" w:hAnsiTheme="minorEastAsia"/>
          <w:sz w:val="24"/>
          <w:szCs w:val="24"/>
        </w:rPr>
      </w:pPr>
      <w:r w:rsidRPr="00076B8B">
        <w:rPr>
          <w:rFonts w:asciiTheme="minorEastAsia" w:hAnsiTheme="minorEastAsia" w:hint="eastAsia"/>
          <w:sz w:val="24"/>
          <w:szCs w:val="24"/>
        </w:rPr>
        <w:t>(2)</w:t>
      </w:r>
      <w:r w:rsidR="009F0960" w:rsidRPr="00076B8B">
        <w:rPr>
          <w:rFonts w:asciiTheme="minorEastAsia" w:hAnsiTheme="minorEastAsia" w:hint="eastAsia"/>
          <w:sz w:val="24"/>
          <w:szCs w:val="24"/>
        </w:rPr>
        <w:t>最低年1回の安全講習の実施</w:t>
      </w:r>
      <w:r w:rsidR="00B817CF" w:rsidRPr="00076B8B">
        <w:rPr>
          <w:rFonts w:asciiTheme="minorEastAsia" w:hAnsiTheme="minorEastAsia" w:hint="eastAsia"/>
          <w:sz w:val="24"/>
          <w:szCs w:val="24"/>
        </w:rPr>
        <w:t>及び</w:t>
      </w:r>
      <w:r w:rsidR="003E00F4" w:rsidRPr="00076B8B">
        <w:rPr>
          <w:rFonts w:asciiTheme="minorEastAsia" w:hAnsiTheme="minorEastAsia" w:hint="eastAsia"/>
          <w:sz w:val="24"/>
          <w:szCs w:val="24"/>
        </w:rPr>
        <w:t>傷害</w:t>
      </w:r>
      <w:r w:rsidR="00B817CF" w:rsidRPr="00076B8B">
        <w:rPr>
          <w:rFonts w:asciiTheme="minorEastAsia" w:hAnsiTheme="minorEastAsia" w:hint="eastAsia"/>
          <w:sz w:val="24"/>
          <w:szCs w:val="24"/>
        </w:rPr>
        <w:t>保険への加入</w:t>
      </w:r>
      <w:r w:rsidR="009F0960" w:rsidRPr="00076B8B">
        <w:rPr>
          <w:rFonts w:asciiTheme="minorEastAsia" w:hAnsiTheme="minorEastAsia" w:hint="eastAsia"/>
          <w:sz w:val="24"/>
          <w:szCs w:val="24"/>
        </w:rPr>
        <w:t>、安全装備の整備。</w:t>
      </w:r>
    </w:p>
    <w:p w:rsidR="00BB436F" w:rsidRPr="00076B8B" w:rsidRDefault="00556A43" w:rsidP="00DE5FC4">
      <w:pPr>
        <w:spacing w:line="340" w:lineRule="exact"/>
        <w:ind w:leftChars="57" w:left="425" w:hangingChars="127" w:hanging="305"/>
        <w:rPr>
          <w:rFonts w:asciiTheme="minorEastAsia" w:hAnsiTheme="minorEastAsia"/>
          <w:sz w:val="24"/>
          <w:szCs w:val="24"/>
        </w:rPr>
      </w:pPr>
      <w:r w:rsidRPr="00076B8B">
        <w:rPr>
          <w:rFonts w:asciiTheme="minorEastAsia" w:hAnsiTheme="minorEastAsia" w:hint="eastAsia"/>
          <w:sz w:val="24"/>
          <w:szCs w:val="24"/>
        </w:rPr>
        <w:t>(3)活動の目標と活動結果のモニタリング方法を決め、モニタリング結果を毎年度報告すること。</w:t>
      </w:r>
    </w:p>
    <w:p w:rsidR="00BB436F" w:rsidRPr="001D7EE4" w:rsidRDefault="00BB436F" w:rsidP="007729CE">
      <w:pPr>
        <w:spacing w:line="340" w:lineRule="exact"/>
        <w:rPr>
          <w:rFonts w:asciiTheme="majorEastAsia" w:eastAsiaTheme="majorEastAsia" w:hAnsiTheme="majorEastAsia"/>
          <w:color w:val="000000" w:themeColor="text1"/>
          <w:sz w:val="24"/>
          <w:szCs w:val="24"/>
        </w:rPr>
      </w:pPr>
      <w:r w:rsidRPr="001D7EE4">
        <w:rPr>
          <w:rFonts w:asciiTheme="majorEastAsia" w:eastAsiaTheme="majorEastAsia" w:hAnsiTheme="majorEastAsia" w:hint="eastAsia"/>
          <w:color w:val="000000" w:themeColor="text1"/>
          <w:sz w:val="24"/>
          <w:szCs w:val="24"/>
        </w:rPr>
        <w:t>[利用協定]</w:t>
      </w:r>
    </w:p>
    <w:p w:rsidR="005E5193" w:rsidRPr="009F4F23" w:rsidRDefault="009E6F5E" w:rsidP="009F4F23">
      <w:pPr>
        <w:spacing w:line="340" w:lineRule="exact"/>
        <w:ind w:firstLineChars="50" w:firstLine="120"/>
        <w:rPr>
          <w:rFonts w:asciiTheme="minorEastAsia" w:hAnsiTheme="minorEastAsia"/>
          <w:color w:val="000000" w:themeColor="text1"/>
          <w:sz w:val="24"/>
          <w:szCs w:val="24"/>
        </w:rPr>
      </w:pPr>
      <w:r w:rsidRPr="001D7EE4">
        <w:rPr>
          <w:rFonts w:asciiTheme="minorEastAsia" w:hAnsiTheme="minorEastAsia" w:hint="eastAsia"/>
          <w:color w:val="000000" w:themeColor="text1"/>
          <w:sz w:val="24"/>
          <w:szCs w:val="24"/>
        </w:rPr>
        <w:t>(1)</w:t>
      </w:r>
      <w:r w:rsidR="00BB436F" w:rsidRPr="001D7EE4">
        <w:rPr>
          <w:rFonts w:asciiTheme="minorEastAsia" w:hAnsiTheme="minorEastAsia" w:hint="eastAsia"/>
          <w:color w:val="000000" w:themeColor="text1"/>
          <w:sz w:val="24"/>
          <w:szCs w:val="24"/>
        </w:rPr>
        <w:t>活動組織の代表者と森林所有者の間で協定書</w:t>
      </w:r>
      <w:r w:rsidR="00BB436F" w:rsidRPr="00C41E76">
        <w:rPr>
          <w:rFonts w:asciiTheme="minorEastAsia" w:hAnsiTheme="minorEastAsia" w:hint="eastAsia"/>
          <w:color w:val="000000" w:themeColor="text1"/>
          <w:sz w:val="24"/>
          <w:szCs w:val="24"/>
        </w:rPr>
        <w:t>（様式</w:t>
      </w:r>
      <w:r w:rsidR="00DB16F0" w:rsidRPr="00C41E76">
        <w:rPr>
          <w:rFonts w:asciiTheme="minorEastAsia" w:hAnsiTheme="minorEastAsia" w:hint="eastAsia"/>
          <w:color w:val="000000" w:themeColor="text1"/>
          <w:sz w:val="24"/>
          <w:szCs w:val="24"/>
        </w:rPr>
        <w:t>11</w:t>
      </w:r>
      <w:r w:rsidR="00BB436F" w:rsidRPr="00C41E76">
        <w:rPr>
          <w:rFonts w:asciiTheme="minorEastAsia" w:hAnsiTheme="minorEastAsia" w:hint="eastAsia"/>
          <w:color w:val="000000" w:themeColor="text1"/>
          <w:sz w:val="24"/>
          <w:szCs w:val="24"/>
        </w:rPr>
        <w:t>号）を</w:t>
      </w:r>
      <w:r w:rsidR="00BB436F" w:rsidRPr="001D7EE4">
        <w:rPr>
          <w:rFonts w:asciiTheme="minorEastAsia" w:hAnsiTheme="minorEastAsia" w:hint="eastAsia"/>
          <w:color w:val="000000" w:themeColor="text1"/>
          <w:sz w:val="24"/>
          <w:szCs w:val="24"/>
        </w:rPr>
        <w:t>作成していること。</w:t>
      </w:r>
    </w:p>
    <w:p w:rsidR="008C7007" w:rsidRPr="001D7EE4" w:rsidRDefault="005345CD" w:rsidP="007729CE">
      <w:pPr>
        <w:spacing w:line="340" w:lineRule="exact"/>
        <w:ind w:left="720" w:hangingChars="300" w:hanging="720"/>
        <w:rPr>
          <w:rFonts w:asciiTheme="minorEastAsia" w:hAnsiTheme="minorEastAsia"/>
          <w:color w:val="000000" w:themeColor="text1"/>
          <w:sz w:val="24"/>
          <w:szCs w:val="24"/>
        </w:rPr>
      </w:pPr>
      <w:r w:rsidRPr="001D7EE4">
        <w:rPr>
          <w:rFonts w:asciiTheme="minorEastAsia" w:hAnsiTheme="minorEastAsia" w:hint="eastAsia"/>
          <w:color w:val="000000" w:themeColor="text1"/>
          <w:sz w:val="24"/>
          <w:szCs w:val="24"/>
        </w:rPr>
        <w:t xml:space="preserve">　</w:t>
      </w:r>
      <w:r w:rsidR="00F2196D" w:rsidRPr="001D7EE4">
        <w:rPr>
          <w:rFonts w:asciiTheme="minorEastAsia" w:hAnsiTheme="minorEastAsia" w:hint="eastAsia"/>
          <w:color w:val="000000" w:themeColor="text1"/>
          <w:sz w:val="24"/>
          <w:szCs w:val="24"/>
        </w:rPr>
        <w:t>・</w:t>
      </w:r>
      <w:r w:rsidR="00BB436F" w:rsidRPr="001D7EE4">
        <w:rPr>
          <w:rFonts w:asciiTheme="minorEastAsia" w:hAnsiTheme="minorEastAsia" w:hint="eastAsia"/>
          <w:color w:val="000000" w:themeColor="text1"/>
          <w:sz w:val="24"/>
          <w:szCs w:val="24"/>
        </w:rPr>
        <w:t>活動組織や活動</w:t>
      </w:r>
      <w:r w:rsidRPr="001D7EE4">
        <w:rPr>
          <w:rFonts w:asciiTheme="minorEastAsia" w:hAnsiTheme="minorEastAsia" w:hint="eastAsia"/>
          <w:color w:val="000000" w:themeColor="text1"/>
          <w:sz w:val="24"/>
          <w:szCs w:val="24"/>
        </w:rPr>
        <w:t>組織の構成員が森林所有者である場合には、登記簿等の土地の使用に関</w:t>
      </w:r>
    </w:p>
    <w:p w:rsidR="005345CD" w:rsidRPr="009F4F23" w:rsidRDefault="005345CD" w:rsidP="009F4F23">
      <w:pPr>
        <w:spacing w:line="340" w:lineRule="exact"/>
        <w:ind w:firstLineChars="100" w:firstLine="240"/>
        <w:rPr>
          <w:rFonts w:asciiTheme="minorEastAsia" w:hAnsiTheme="minorEastAsia"/>
          <w:color w:val="000000" w:themeColor="text1"/>
          <w:sz w:val="24"/>
          <w:szCs w:val="24"/>
        </w:rPr>
      </w:pPr>
      <w:r w:rsidRPr="001D7EE4">
        <w:rPr>
          <w:rFonts w:asciiTheme="minorEastAsia" w:hAnsiTheme="minorEastAsia" w:hint="eastAsia"/>
          <w:color w:val="000000" w:themeColor="text1"/>
          <w:sz w:val="24"/>
          <w:szCs w:val="24"/>
        </w:rPr>
        <w:t>する権限が確認できるもので協定に替えることができま</w:t>
      </w:r>
      <w:r w:rsidR="008C7007" w:rsidRPr="001D7EE4">
        <w:rPr>
          <w:rFonts w:asciiTheme="minorEastAsia" w:hAnsiTheme="minorEastAsia" w:hint="eastAsia"/>
          <w:color w:val="000000" w:themeColor="text1"/>
          <w:sz w:val="24"/>
          <w:szCs w:val="24"/>
        </w:rPr>
        <w:t>す。</w:t>
      </w:r>
    </w:p>
    <w:p w:rsidR="00F2196D" w:rsidRPr="009F4F23" w:rsidRDefault="005345CD" w:rsidP="009F4F23">
      <w:pPr>
        <w:spacing w:line="340" w:lineRule="exact"/>
        <w:ind w:left="720" w:hangingChars="300" w:hanging="720"/>
        <w:rPr>
          <w:rFonts w:asciiTheme="majorEastAsia" w:eastAsiaTheme="majorEastAsia" w:hAnsiTheme="majorEastAsia"/>
          <w:color w:val="000000" w:themeColor="text1"/>
          <w:sz w:val="24"/>
          <w:szCs w:val="24"/>
        </w:rPr>
      </w:pPr>
      <w:r w:rsidRPr="001D7EE4">
        <w:rPr>
          <w:rFonts w:asciiTheme="majorEastAsia" w:eastAsiaTheme="majorEastAsia" w:hAnsiTheme="majorEastAsia" w:hint="eastAsia"/>
          <w:color w:val="000000" w:themeColor="text1"/>
          <w:sz w:val="24"/>
          <w:szCs w:val="24"/>
        </w:rPr>
        <w:t>[</w:t>
      </w:r>
      <w:r w:rsidR="007771DD" w:rsidRPr="001D7EE4">
        <w:rPr>
          <w:rFonts w:asciiTheme="majorEastAsia" w:eastAsiaTheme="majorEastAsia" w:hAnsiTheme="majorEastAsia" w:hint="eastAsia"/>
          <w:color w:val="000000" w:themeColor="text1"/>
          <w:sz w:val="24"/>
          <w:szCs w:val="24"/>
        </w:rPr>
        <w:t>注意事項</w:t>
      </w:r>
      <w:r w:rsidRPr="001D7EE4">
        <w:rPr>
          <w:rFonts w:asciiTheme="majorEastAsia" w:eastAsiaTheme="majorEastAsia" w:hAnsiTheme="majorEastAsia" w:hint="eastAsia"/>
          <w:color w:val="000000" w:themeColor="text1"/>
          <w:sz w:val="24"/>
          <w:szCs w:val="24"/>
        </w:rPr>
        <w:t>]</w:t>
      </w:r>
    </w:p>
    <w:p w:rsidR="007B3DC7" w:rsidRPr="00076B8B" w:rsidRDefault="00556A43" w:rsidP="007729CE">
      <w:pPr>
        <w:spacing w:line="340" w:lineRule="exact"/>
        <w:ind w:leftChars="50" w:left="225" w:hangingChars="50" w:hanging="120"/>
        <w:rPr>
          <w:rFonts w:asciiTheme="minorEastAsia" w:hAnsiTheme="minorEastAsia"/>
          <w:sz w:val="24"/>
          <w:szCs w:val="24"/>
        </w:rPr>
      </w:pPr>
      <w:r w:rsidRPr="00076B8B">
        <w:rPr>
          <w:rFonts w:asciiTheme="minorEastAsia" w:hAnsiTheme="minorEastAsia" w:hint="eastAsia"/>
          <w:sz w:val="24"/>
          <w:szCs w:val="24"/>
        </w:rPr>
        <w:t>(1</w:t>
      </w:r>
      <w:r w:rsidR="009E6F5E" w:rsidRPr="00076B8B">
        <w:rPr>
          <w:rFonts w:asciiTheme="minorEastAsia" w:hAnsiTheme="minorEastAsia" w:hint="eastAsia"/>
          <w:sz w:val="24"/>
          <w:szCs w:val="24"/>
        </w:rPr>
        <w:t>)</w:t>
      </w:r>
      <w:r w:rsidR="00906386" w:rsidRPr="00076B8B">
        <w:rPr>
          <w:rFonts w:asciiTheme="minorEastAsia" w:hAnsiTheme="minorEastAsia" w:hint="eastAsia"/>
          <w:sz w:val="24"/>
          <w:szCs w:val="24"/>
        </w:rPr>
        <w:t>交付対象となる森林の面積は、実際に活動を行う箇所の面積です。</w:t>
      </w:r>
      <w:r w:rsidR="005345CD" w:rsidRPr="00076B8B">
        <w:rPr>
          <w:rFonts w:asciiTheme="minorEastAsia" w:hAnsiTheme="minorEastAsia" w:hint="eastAsia"/>
          <w:sz w:val="24"/>
          <w:szCs w:val="24"/>
        </w:rPr>
        <w:t>協定を締結した森林</w:t>
      </w:r>
    </w:p>
    <w:p w:rsidR="007B3DC7" w:rsidRPr="00076B8B" w:rsidRDefault="005345CD" w:rsidP="007729CE">
      <w:pPr>
        <w:spacing w:line="340" w:lineRule="exact"/>
        <w:ind w:leftChars="100" w:left="210"/>
        <w:rPr>
          <w:rFonts w:asciiTheme="minorEastAsia" w:hAnsiTheme="minorEastAsia"/>
          <w:sz w:val="24"/>
          <w:szCs w:val="24"/>
        </w:rPr>
      </w:pPr>
      <w:r w:rsidRPr="00076B8B">
        <w:rPr>
          <w:rFonts w:asciiTheme="minorEastAsia" w:hAnsiTheme="minorEastAsia" w:hint="eastAsia"/>
          <w:sz w:val="24"/>
          <w:szCs w:val="24"/>
        </w:rPr>
        <w:t>の面積ではありません</w:t>
      </w:r>
      <w:r w:rsidR="008C7007" w:rsidRPr="00076B8B">
        <w:rPr>
          <w:rFonts w:asciiTheme="minorEastAsia" w:hAnsiTheme="minorEastAsia" w:hint="eastAsia"/>
          <w:sz w:val="24"/>
          <w:szCs w:val="24"/>
        </w:rPr>
        <w:t>。</w:t>
      </w:r>
    </w:p>
    <w:p w:rsidR="00B02A54" w:rsidRPr="00076B8B" w:rsidRDefault="007B3DC7" w:rsidP="00604111">
      <w:pPr>
        <w:spacing w:line="340" w:lineRule="exact"/>
        <w:ind w:leftChars="100" w:left="210" w:firstLineChars="100" w:firstLine="240"/>
        <w:rPr>
          <w:rFonts w:asciiTheme="minorEastAsia" w:hAnsiTheme="minorEastAsia"/>
          <w:sz w:val="24"/>
          <w:szCs w:val="24"/>
        </w:rPr>
      </w:pPr>
      <w:r w:rsidRPr="00076B8B">
        <w:rPr>
          <w:rFonts w:asciiTheme="minorEastAsia" w:hAnsiTheme="minorEastAsia" w:hint="eastAsia"/>
          <w:sz w:val="24"/>
          <w:szCs w:val="24"/>
        </w:rPr>
        <w:t>また、</w:t>
      </w:r>
      <w:r w:rsidR="005345CD" w:rsidRPr="00076B8B">
        <w:rPr>
          <w:rFonts w:asciiTheme="minorEastAsia" w:hAnsiTheme="minorEastAsia" w:hint="eastAsia"/>
          <w:sz w:val="24"/>
          <w:szCs w:val="24"/>
        </w:rPr>
        <w:t>協議会</w:t>
      </w:r>
      <w:r w:rsidR="00873B16" w:rsidRPr="00076B8B">
        <w:rPr>
          <w:rFonts w:asciiTheme="minorEastAsia" w:hAnsiTheme="minorEastAsia" w:hint="eastAsia"/>
          <w:sz w:val="24"/>
          <w:szCs w:val="24"/>
        </w:rPr>
        <w:t>事務局</w:t>
      </w:r>
      <w:r w:rsidR="00604111" w:rsidRPr="00076B8B">
        <w:rPr>
          <w:rFonts w:asciiTheme="minorEastAsia" w:hAnsiTheme="minorEastAsia" w:hint="eastAsia"/>
          <w:sz w:val="24"/>
          <w:szCs w:val="24"/>
        </w:rPr>
        <w:t>が行う現地の調査</w:t>
      </w:r>
      <w:r w:rsidR="007968EA" w:rsidRPr="00076B8B">
        <w:rPr>
          <w:rFonts w:asciiTheme="minorEastAsia" w:hAnsiTheme="minorEastAsia" w:hint="eastAsia"/>
          <w:sz w:val="24"/>
          <w:szCs w:val="24"/>
        </w:rPr>
        <w:t>に伴い活動タイプや面積が変更となる場合があります。</w:t>
      </w:r>
    </w:p>
    <w:p w:rsidR="00F2196D" w:rsidRPr="00076B8B" w:rsidRDefault="00556A43" w:rsidP="00B744C5">
      <w:pPr>
        <w:spacing w:line="340" w:lineRule="exact"/>
        <w:ind w:leftChars="50" w:left="345" w:hangingChars="100" w:hanging="240"/>
        <w:rPr>
          <w:rFonts w:asciiTheme="minorEastAsia" w:hAnsiTheme="minorEastAsia"/>
          <w:sz w:val="24"/>
          <w:szCs w:val="24"/>
        </w:rPr>
      </w:pPr>
      <w:r w:rsidRPr="00076B8B">
        <w:rPr>
          <w:rFonts w:asciiTheme="minorEastAsia" w:hAnsiTheme="minorEastAsia" w:hint="eastAsia"/>
          <w:sz w:val="24"/>
          <w:szCs w:val="24"/>
        </w:rPr>
        <w:t>(2</w:t>
      </w:r>
      <w:r w:rsidR="009E6F5E" w:rsidRPr="00076B8B">
        <w:rPr>
          <w:rFonts w:asciiTheme="minorEastAsia" w:hAnsiTheme="minorEastAsia" w:hint="eastAsia"/>
          <w:sz w:val="24"/>
          <w:szCs w:val="24"/>
        </w:rPr>
        <w:t>)</w:t>
      </w:r>
      <w:r w:rsidR="00E60734" w:rsidRPr="00076B8B">
        <w:rPr>
          <w:rFonts w:asciiTheme="minorEastAsia" w:hAnsiTheme="minorEastAsia" w:hint="eastAsia"/>
          <w:sz w:val="24"/>
          <w:szCs w:val="24"/>
        </w:rPr>
        <w:t>交付決定額</w:t>
      </w:r>
      <w:r w:rsidR="00A8020B" w:rsidRPr="00076B8B">
        <w:rPr>
          <w:rFonts w:asciiTheme="minorEastAsia" w:hAnsiTheme="minorEastAsia" w:hint="eastAsia"/>
          <w:sz w:val="24"/>
          <w:szCs w:val="24"/>
        </w:rPr>
        <w:t>は</w:t>
      </w:r>
      <w:r w:rsidR="00E60734" w:rsidRPr="00076B8B">
        <w:rPr>
          <w:rFonts w:asciiTheme="minorEastAsia" w:hAnsiTheme="minorEastAsia" w:hint="eastAsia"/>
          <w:sz w:val="24"/>
          <w:szCs w:val="24"/>
        </w:rPr>
        <w:t>上限額です。最終的な交付額は、</w:t>
      </w:r>
      <w:r w:rsidR="00422300" w:rsidRPr="00076B8B">
        <w:rPr>
          <w:rFonts w:asciiTheme="minorEastAsia" w:hAnsiTheme="minorEastAsia" w:hint="eastAsia"/>
          <w:sz w:val="24"/>
          <w:szCs w:val="24"/>
        </w:rPr>
        <w:t>活動終了後に提出していただく</w:t>
      </w:r>
      <w:r w:rsidR="00E60734" w:rsidRPr="00076B8B">
        <w:rPr>
          <w:rFonts w:asciiTheme="minorEastAsia" w:hAnsiTheme="minorEastAsia" w:hint="eastAsia"/>
          <w:sz w:val="24"/>
          <w:szCs w:val="24"/>
        </w:rPr>
        <w:t>活動記録及び金銭出納簿</w:t>
      </w:r>
      <w:r w:rsidR="00F31624" w:rsidRPr="00076B8B">
        <w:rPr>
          <w:rFonts w:asciiTheme="minorEastAsia" w:hAnsiTheme="minorEastAsia" w:hint="eastAsia"/>
          <w:sz w:val="24"/>
          <w:szCs w:val="24"/>
        </w:rPr>
        <w:t>、及び現地確認結果</w:t>
      </w:r>
      <w:r w:rsidR="00E60734" w:rsidRPr="00076B8B">
        <w:rPr>
          <w:rFonts w:asciiTheme="minorEastAsia" w:hAnsiTheme="minorEastAsia" w:hint="eastAsia"/>
          <w:sz w:val="24"/>
          <w:szCs w:val="24"/>
        </w:rPr>
        <w:t>等をもとに算定した金額となり、活動実績に応じては減額となることがあります。</w:t>
      </w:r>
    </w:p>
    <w:p w:rsidR="008C7007" w:rsidRPr="00076B8B" w:rsidRDefault="00DE5FC4" w:rsidP="00DE5FC4">
      <w:pPr>
        <w:spacing w:line="340" w:lineRule="exact"/>
        <w:ind w:firstLineChars="200" w:firstLine="480"/>
        <w:rPr>
          <w:rFonts w:asciiTheme="minorEastAsia" w:hAnsiTheme="minorEastAsia"/>
          <w:sz w:val="24"/>
          <w:szCs w:val="24"/>
        </w:rPr>
      </w:pPr>
      <w:r w:rsidRPr="00076B8B">
        <w:rPr>
          <w:rFonts w:asciiTheme="minorEastAsia" w:hAnsiTheme="minorEastAsia" w:hint="eastAsia"/>
          <w:sz w:val="24"/>
          <w:szCs w:val="24"/>
        </w:rPr>
        <w:t>・</w:t>
      </w:r>
      <w:r w:rsidR="008C7007" w:rsidRPr="00076B8B">
        <w:rPr>
          <w:rFonts w:asciiTheme="minorEastAsia" w:hAnsiTheme="minorEastAsia" w:hint="eastAsia"/>
          <w:sz w:val="24"/>
          <w:szCs w:val="24"/>
        </w:rPr>
        <w:t>活動記録や作</w:t>
      </w:r>
      <w:r w:rsidR="00F2196D" w:rsidRPr="00076B8B">
        <w:rPr>
          <w:rFonts w:asciiTheme="minorEastAsia" w:hAnsiTheme="minorEastAsia" w:hint="eastAsia"/>
          <w:sz w:val="24"/>
          <w:szCs w:val="24"/>
        </w:rPr>
        <w:t>業写真、領収書等の証明書類のない経費については交付の対象外です。</w:t>
      </w:r>
    </w:p>
    <w:p w:rsidR="003940E2" w:rsidRPr="00076B8B" w:rsidRDefault="003940E2" w:rsidP="003940E2">
      <w:pPr>
        <w:spacing w:line="340" w:lineRule="exact"/>
        <w:ind w:leftChars="67" w:left="424" w:hangingChars="118" w:hanging="283"/>
        <w:rPr>
          <w:rFonts w:asciiTheme="minorEastAsia" w:hAnsiTheme="minorEastAsia"/>
          <w:sz w:val="24"/>
          <w:szCs w:val="24"/>
        </w:rPr>
      </w:pPr>
      <w:r w:rsidRPr="00076B8B">
        <w:rPr>
          <w:rFonts w:asciiTheme="minorEastAsia" w:hAnsiTheme="minorEastAsia" w:hint="eastAsia"/>
          <w:sz w:val="24"/>
          <w:szCs w:val="24"/>
        </w:rPr>
        <w:t>(3)平成29年度に採択された活動組織についても採択申請手続きが必要です。（活動森林、活動計画等に変更の無い場合は提出書類を省略できます。）</w:t>
      </w:r>
    </w:p>
    <w:p w:rsidR="003940E2" w:rsidRPr="00076B8B" w:rsidRDefault="003940E2" w:rsidP="003940E2">
      <w:pPr>
        <w:spacing w:line="340" w:lineRule="exact"/>
        <w:ind w:leftChars="67" w:left="424" w:hangingChars="118" w:hanging="283"/>
        <w:rPr>
          <w:rFonts w:asciiTheme="minorEastAsia" w:hAnsiTheme="minorEastAsia"/>
          <w:sz w:val="24"/>
          <w:szCs w:val="24"/>
        </w:rPr>
      </w:pPr>
    </w:p>
    <w:p w:rsidR="00323DAA" w:rsidRPr="00076B8B" w:rsidRDefault="00323DAA" w:rsidP="007729CE">
      <w:pPr>
        <w:spacing w:line="340" w:lineRule="exact"/>
        <w:ind w:left="482" w:hangingChars="200" w:hanging="482"/>
        <w:rPr>
          <w:rFonts w:asciiTheme="majorEastAsia" w:eastAsiaTheme="majorEastAsia" w:hAnsiTheme="majorEastAsia"/>
          <w:b/>
          <w:sz w:val="24"/>
          <w:szCs w:val="24"/>
        </w:rPr>
      </w:pPr>
    </w:p>
    <w:p w:rsidR="008C7007" w:rsidRPr="00076B8B" w:rsidRDefault="00633572" w:rsidP="007729CE">
      <w:pPr>
        <w:spacing w:line="340" w:lineRule="exact"/>
        <w:ind w:left="482" w:hangingChars="200" w:hanging="482"/>
        <w:rPr>
          <w:rFonts w:asciiTheme="majorEastAsia" w:eastAsiaTheme="majorEastAsia" w:hAnsiTheme="majorEastAsia"/>
          <w:b/>
          <w:sz w:val="24"/>
          <w:szCs w:val="24"/>
        </w:rPr>
      </w:pPr>
      <w:r w:rsidRPr="00076B8B">
        <w:rPr>
          <w:rFonts w:asciiTheme="majorEastAsia" w:eastAsiaTheme="majorEastAsia" w:hAnsiTheme="majorEastAsia" w:hint="eastAsia"/>
          <w:b/>
          <w:sz w:val="24"/>
          <w:szCs w:val="24"/>
        </w:rPr>
        <w:t>７</w:t>
      </w:r>
      <w:r w:rsidR="00464D56" w:rsidRPr="00076B8B">
        <w:rPr>
          <w:rFonts w:asciiTheme="majorEastAsia" w:eastAsiaTheme="majorEastAsia" w:hAnsiTheme="majorEastAsia" w:hint="eastAsia"/>
          <w:b/>
          <w:sz w:val="24"/>
          <w:szCs w:val="24"/>
        </w:rPr>
        <w:t xml:space="preserve">　申請手続き</w:t>
      </w:r>
      <w:r w:rsidR="00422300" w:rsidRPr="00076B8B">
        <w:rPr>
          <w:rFonts w:asciiTheme="majorEastAsia" w:eastAsiaTheme="majorEastAsia" w:hAnsiTheme="majorEastAsia" w:hint="eastAsia"/>
          <w:b/>
          <w:sz w:val="24"/>
          <w:szCs w:val="24"/>
        </w:rPr>
        <w:t>の流れ</w:t>
      </w:r>
    </w:p>
    <w:p w:rsidR="00E60734" w:rsidRPr="00076B8B" w:rsidRDefault="009E6F5E" w:rsidP="00604111">
      <w:pPr>
        <w:spacing w:line="340" w:lineRule="exact"/>
        <w:ind w:leftChars="50" w:left="465" w:hangingChars="150" w:hanging="360"/>
        <w:rPr>
          <w:rFonts w:asciiTheme="minorEastAsia" w:hAnsiTheme="minorEastAsia"/>
          <w:sz w:val="24"/>
          <w:szCs w:val="24"/>
        </w:rPr>
      </w:pPr>
      <w:r w:rsidRPr="00076B8B">
        <w:rPr>
          <w:rFonts w:asciiTheme="minorEastAsia" w:hAnsiTheme="minorEastAsia" w:hint="eastAsia"/>
          <w:sz w:val="24"/>
          <w:szCs w:val="24"/>
        </w:rPr>
        <w:t>(1)交付金を活用し</w:t>
      </w:r>
      <w:r w:rsidR="00604111" w:rsidRPr="00076B8B">
        <w:rPr>
          <w:rFonts w:asciiTheme="minorEastAsia" w:hAnsiTheme="minorEastAsia" w:hint="eastAsia"/>
          <w:sz w:val="24"/>
          <w:szCs w:val="24"/>
        </w:rPr>
        <w:t>たい活動組織はまず、活動森林のある市町村の担当課に以下について</w:t>
      </w:r>
      <w:r w:rsidRPr="00076B8B">
        <w:rPr>
          <w:rFonts w:asciiTheme="minorEastAsia" w:hAnsiTheme="minorEastAsia" w:hint="eastAsia"/>
          <w:sz w:val="24"/>
          <w:szCs w:val="24"/>
        </w:rPr>
        <w:t>お問い合わせ</w:t>
      </w:r>
      <w:r w:rsidR="0072327D" w:rsidRPr="00076B8B">
        <w:rPr>
          <w:rFonts w:asciiTheme="minorEastAsia" w:hAnsiTheme="minorEastAsia" w:hint="eastAsia"/>
          <w:sz w:val="24"/>
          <w:szCs w:val="24"/>
        </w:rPr>
        <w:t>及び</w:t>
      </w:r>
      <w:r w:rsidR="0066001B" w:rsidRPr="00076B8B">
        <w:rPr>
          <w:rFonts w:asciiTheme="minorEastAsia" w:hAnsiTheme="minorEastAsia" w:hint="eastAsia"/>
          <w:sz w:val="24"/>
          <w:szCs w:val="24"/>
        </w:rPr>
        <w:t>ご相談</w:t>
      </w:r>
      <w:r w:rsidRPr="00076B8B">
        <w:rPr>
          <w:rFonts w:asciiTheme="minorEastAsia" w:hAnsiTheme="minorEastAsia" w:hint="eastAsia"/>
          <w:sz w:val="24"/>
          <w:szCs w:val="24"/>
        </w:rPr>
        <w:t>ください。</w:t>
      </w:r>
    </w:p>
    <w:p w:rsidR="0077266A" w:rsidRPr="00076B8B" w:rsidRDefault="009E6F5E" w:rsidP="007729CE">
      <w:pPr>
        <w:spacing w:line="340" w:lineRule="exact"/>
        <w:ind w:leftChars="200" w:left="420"/>
        <w:rPr>
          <w:rFonts w:asciiTheme="minorEastAsia" w:hAnsiTheme="minorEastAsia"/>
          <w:sz w:val="24"/>
          <w:szCs w:val="24"/>
        </w:rPr>
      </w:pPr>
      <w:r w:rsidRPr="00076B8B">
        <w:rPr>
          <w:rFonts w:asciiTheme="minorEastAsia" w:hAnsiTheme="minorEastAsia" w:hint="eastAsia"/>
          <w:sz w:val="24"/>
          <w:szCs w:val="24"/>
        </w:rPr>
        <w:t>①</w:t>
      </w:r>
      <w:r w:rsidR="0077266A" w:rsidRPr="00076B8B">
        <w:rPr>
          <w:rFonts w:asciiTheme="minorEastAsia" w:hAnsiTheme="minorEastAsia" w:hint="eastAsia"/>
          <w:sz w:val="24"/>
          <w:szCs w:val="24"/>
        </w:rPr>
        <w:t>その</w:t>
      </w:r>
      <w:r w:rsidRPr="00076B8B">
        <w:rPr>
          <w:rFonts w:asciiTheme="minorEastAsia" w:hAnsiTheme="minorEastAsia" w:hint="eastAsia"/>
          <w:sz w:val="24"/>
          <w:szCs w:val="24"/>
        </w:rPr>
        <w:t>市町村で本交付金事業を実施しているか</w:t>
      </w:r>
      <w:r w:rsidR="008654E1" w:rsidRPr="00076B8B">
        <w:rPr>
          <w:rFonts w:asciiTheme="minorEastAsia" w:hAnsiTheme="minorEastAsia" w:hint="eastAsia"/>
          <w:sz w:val="24"/>
          <w:szCs w:val="24"/>
        </w:rPr>
        <w:t>。</w:t>
      </w:r>
    </w:p>
    <w:p w:rsidR="009E6F5E" w:rsidRPr="00076B8B" w:rsidRDefault="009E6F5E" w:rsidP="007729CE">
      <w:pPr>
        <w:spacing w:line="340" w:lineRule="exact"/>
        <w:ind w:leftChars="202" w:left="424"/>
        <w:rPr>
          <w:rFonts w:asciiTheme="minorEastAsia" w:hAnsiTheme="minorEastAsia"/>
          <w:sz w:val="24"/>
          <w:szCs w:val="24"/>
        </w:rPr>
      </w:pPr>
      <w:r w:rsidRPr="00076B8B">
        <w:rPr>
          <w:rFonts w:asciiTheme="minorEastAsia" w:hAnsiTheme="minorEastAsia" w:hint="eastAsia"/>
          <w:sz w:val="24"/>
          <w:szCs w:val="24"/>
        </w:rPr>
        <w:t>②</w:t>
      </w:r>
      <w:r w:rsidR="007B3DC7" w:rsidRPr="00076B8B">
        <w:rPr>
          <w:rFonts w:asciiTheme="minorEastAsia" w:hAnsiTheme="minorEastAsia" w:hint="eastAsia"/>
          <w:sz w:val="24"/>
          <w:szCs w:val="24"/>
        </w:rPr>
        <w:t>事業</w:t>
      </w:r>
      <w:r w:rsidR="003C723F" w:rsidRPr="00076B8B">
        <w:rPr>
          <w:rFonts w:asciiTheme="minorEastAsia" w:hAnsiTheme="minorEastAsia" w:hint="eastAsia"/>
          <w:sz w:val="24"/>
          <w:szCs w:val="24"/>
        </w:rPr>
        <w:t>を</w:t>
      </w:r>
      <w:r w:rsidR="007B3DC7" w:rsidRPr="00076B8B">
        <w:rPr>
          <w:rFonts w:asciiTheme="minorEastAsia" w:hAnsiTheme="minorEastAsia" w:hint="eastAsia"/>
          <w:sz w:val="24"/>
          <w:szCs w:val="24"/>
        </w:rPr>
        <w:t>実施したい森林</w:t>
      </w:r>
      <w:r w:rsidR="003C723F" w:rsidRPr="00076B8B">
        <w:rPr>
          <w:rFonts w:asciiTheme="minorEastAsia" w:hAnsiTheme="minorEastAsia" w:hint="eastAsia"/>
          <w:sz w:val="24"/>
          <w:szCs w:val="24"/>
        </w:rPr>
        <w:t>において</w:t>
      </w:r>
      <w:r w:rsidRPr="00076B8B">
        <w:rPr>
          <w:rFonts w:asciiTheme="minorEastAsia" w:hAnsiTheme="minorEastAsia" w:hint="eastAsia"/>
          <w:sz w:val="24"/>
          <w:szCs w:val="24"/>
        </w:rPr>
        <w:t>森林経営計画</w:t>
      </w:r>
      <w:r w:rsidR="00C3310C" w:rsidRPr="00076B8B">
        <w:rPr>
          <w:rFonts w:asciiTheme="minorEastAsia" w:hAnsiTheme="minorEastAsia" w:hint="eastAsia"/>
          <w:sz w:val="24"/>
          <w:szCs w:val="24"/>
        </w:rPr>
        <w:t>等</w:t>
      </w:r>
      <w:r w:rsidR="003C723F" w:rsidRPr="00076B8B">
        <w:rPr>
          <w:rFonts w:asciiTheme="minorEastAsia" w:hAnsiTheme="minorEastAsia" w:hint="eastAsia"/>
          <w:sz w:val="24"/>
          <w:szCs w:val="24"/>
        </w:rPr>
        <w:t>が</w:t>
      </w:r>
      <w:r w:rsidR="0077266A" w:rsidRPr="00076B8B">
        <w:rPr>
          <w:rFonts w:asciiTheme="minorEastAsia" w:hAnsiTheme="minorEastAsia" w:hint="eastAsia"/>
          <w:sz w:val="24"/>
          <w:szCs w:val="24"/>
        </w:rPr>
        <w:t>策定されているか。</w:t>
      </w:r>
    </w:p>
    <w:p w:rsidR="00F2196D" w:rsidRPr="00076B8B" w:rsidRDefault="009E6F5E" w:rsidP="007729CE">
      <w:pPr>
        <w:spacing w:line="340" w:lineRule="exact"/>
        <w:ind w:leftChars="100" w:left="450" w:hangingChars="100" w:hanging="240"/>
        <w:rPr>
          <w:rFonts w:asciiTheme="minorEastAsia" w:hAnsiTheme="minorEastAsia"/>
          <w:sz w:val="24"/>
          <w:szCs w:val="24"/>
        </w:rPr>
      </w:pPr>
      <w:r w:rsidRPr="00076B8B">
        <w:rPr>
          <w:rFonts w:asciiTheme="minorEastAsia" w:hAnsiTheme="minorEastAsia" w:hint="eastAsia"/>
          <w:sz w:val="24"/>
          <w:szCs w:val="24"/>
        </w:rPr>
        <w:t xml:space="preserve">　③</w:t>
      </w:r>
      <w:r w:rsidR="007B3DC7" w:rsidRPr="00076B8B">
        <w:rPr>
          <w:rFonts w:asciiTheme="minorEastAsia" w:hAnsiTheme="minorEastAsia" w:hint="eastAsia"/>
          <w:sz w:val="24"/>
          <w:szCs w:val="24"/>
        </w:rPr>
        <w:t>その他、</w:t>
      </w:r>
      <w:r w:rsidR="00422300" w:rsidRPr="00076B8B">
        <w:rPr>
          <w:rFonts w:asciiTheme="minorEastAsia" w:hAnsiTheme="minorEastAsia" w:hint="eastAsia"/>
          <w:sz w:val="24"/>
          <w:szCs w:val="24"/>
        </w:rPr>
        <w:t>森林法等において</w:t>
      </w:r>
      <w:r w:rsidRPr="00076B8B">
        <w:rPr>
          <w:rFonts w:asciiTheme="minorEastAsia" w:hAnsiTheme="minorEastAsia" w:hint="eastAsia"/>
          <w:sz w:val="24"/>
          <w:szCs w:val="24"/>
        </w:rPr>
        <w:t>土地利用上の制約がないか</w:t>
      </w:r>
      <w:r w:rsidR="009F617E" w:rsidRPr="00076B8B">
        <w:rPr>
          <w:rFonts w:asciiTheme="minorEastAsia" w:hAnsiTheme="minorEastAsia" w:hint="eastAsia"/>
          <w:sz w:val="24"/>
          <w:szCs w:val="24"/>
        </w:rPr>
        <w:t>。</w:t>
      </w:r>
    </w:p>
    <w:p w:rsidR="0077266A" w:rsidRPr="00076B8B" w:rsidRDefault="00F2196D" w:rsidP="007729CE">
      <w:pPr>
        <w:spacing w:line="340" w:lineRule="exact"/>
        <w:ind w:leftChars="200" w:left="420"/>
        <w:rPr>
          <w:rFonts w:asciiTheme="minorEastAsia" w:hAnsiTheme="minorEastAsia"/>
          <w:sz w:val="24"/>
          <w:szCs w:val="24"/>
        </w:rPr>
      </w:pPr>
      <w:r w:rsidRPr="00076B8B">
        <w:rPr>
          <w:rFonts w:asciiTheme="minorEastAsia" w:hAnsiTheme="minorEastAsia" w:hint="eastAsia"/>
          <w:sz w:val="24"/>
          <w:szCs w:val="24"/>
        </w:rPr>
        <w:t>・</w:t>
      </w:r>
      <w:r w:rsidR="009F617E" w:rsidRPr="00076B8B">
        <w:rPr>
          <w:rFonts w:asciiTheme="minorEastAsia" w:hAnsiTheme="minorEastAsia" w:hint="eastAsia"/>
          <w:sz w:val="24"/>
          <w:szCs w:val="24"/>
        </w:rPr>
        <w:t>現況が森林であっても、</w:t>
      </w:r>
      <w:r w:rsidR="0077266A" w:rsidRPr="00076B8B">
        <w:rPr>
          <w:rFonts w:asciiTheme="minorEastAsia" w:hAnsiTheme="minorEastAsia" w:hint="eastAsia"/>
          <w:sz w:val="24"/>
          <w:szCs w:val="24"/>
        </w:rPr>
        <w:t>地目が「農地」の場合は</w:t>
      </w:r>
      <w:r w:rsidR="009F617E" w:rsidRPr="00076B8B">
        <w:rPr>
          <w:rFonts w:asciiTheme="minorEastAsia" w:hAnsiTheme="minorEastAsia" w:hint="eastAsia"/>
          <w:sz w:val="24"/>
          <w:szCs w:val="24"/>
        </w:rPr>
        <w:t>原則として</w:t>
      </w:r>
      <w:r w:rsidR="0077266A" w:rsidRPr="00076B8B">
        <w:rPr>
          <w:rFonts w:asciiTheme="minorEastAsia" w:hAnsiTheme="minorEastAsia" w:hint="eastAsia"/>
          <w:sz w:val="24"/>
          <w:szCs w:val="24"/>
        </w:rPr>
        <w:t>対象</w:t>
      </w:r>
      <w:r w:rsidR="009F617E" w:rsidRPr="00076B8B">
        <w:rPr>
          <w:rFonts w:asciiTheme="minorEastAsia" w:hAnsiTheme="minorEastAsia" w:hint="eastAsia"/>
          <w:sz w:val="24"/>
          <w:szCs w:val="24"/>
        </w:rPr>
        <w:t>外</w:t>
      </w:r>
      <w:r w:rsidR="008654E1" w:rsidRPr="00076B8B">
        <w:rPr>
          <w:rFonts w:asciiTheme="minorEastAsia" w:hAnsiTheme="minorEastAsia" w:hint="eastAsia"/>
          <w:sz w:val="24"/>
          <w:szCs w:val="24"/>
        </w:rPr>
        <w:t>で</w:t>
      </w:r>
      <w:r w:rsidRPr="00076B8B">
        <w:rPr>
          <w:rFonts w:asciiTheme="minorEastAsia" w:hAnsiTheme="minorEastAsia" w:hint="eastAsia"/>
          <w:sz w:val="24"/>
          <w:szCs w:val="24"/>
        </w:rPr>
        <w:t>す。</w:t>
      </w:r>
    </w:p>
    <w:p w:rsidR="007771DD" w:rsidRPr="00076B8B" w:rsidRDefault="009E6F5E" w:rsidP="00A8020B">
      <w:pPr>
        <w:spacing w:line="340" w:lineRule="exact"/>
        <w:ind w:leftChars="50" w:left="465" w:hangingChars="150" w:hanging="360"/>
        <w:rPr>
          <w:rFonts w:asciiTheme="minorEastAsia" w:hAnsiTheme="minorEastAsia"/>
          <w:sz w:val="24"/>
          <w:szCs w:val="24"/>
        </w:rPr>
      </w:pPr>
      <w:r w:rsidRPr="00076B8B">
        <w:rPr>
          <w:rFonts w:asciiTheme="minorEastAsia" w:hAnsiTheme="minorEastAsia" w:hint="eastAsia"/>
          <w:sz w:val="24"/>
          <w:szCs w:val="24"/>
        </w:rPr>
        <w:t>(2)</w:t>
      </w:r>
      <w:r w:rsidR="00604111" w:rsidRPr="00076B8B">
        <w:rPr>
          <w:rFonts w:asciiTheme="minorEastAsia" w:hAnsiTheme="minorEastAsia" w:hint="eastAsia"/>
          <w:sz w:val="24"/>
          <w:szCs w:val="24"/>
        </w:rPr>
        <w:t>上記について確認</w:t>
      </w:r>
      <w:r w:rsidRPr="00076B8B">
        <w:rPr>
          <w:rFonts w:asciiTheme="minorEastAsia" w:hAnsiTheme="minorEastAsia" w:hint="eastAsia"/>
          <w:sz w:val="24"/>
          <w:szCs w:val="24"/>
        </w:rPr>
        <w:t>が得られましたら、</w:t>
      </w:r>
      <w:r w:rsidR="00422300" w:rsidRPr="00076B8B">
        <w:rPr>
          <w:rFonts w:asciiTheme="minorEastAsia" w:hAnsiTheme="minorEastAsia" w:hint="eastAsia"/>
          <w:sz w:val="24"/>
          <w:szCs w:val="24"/>
        </w:rPr>
        <w:t>申請</w:t>
      </w:r>
      <w:r w:rsidRPr="00076B8B">
        <w:rPr>
          <w:rFonts w:asciiTheme="minorEastAsia" w:hAnsiTheme="minorEastAsia" w:hint="eastAsia"/>
          <w:sz w:val="24"/>
          <w:szCs w:val="24"/>
        </w:rPr>
        <w:t>書類を作成し、提出期限までに</w:t>
      </w:r>
      <w:r w:rsidR="00A8020B" w:rsidRPr="00076B8B">
        <w:rPr>
          <w:rFonts w:asciiTheme="minorEastAsia" w:hAnsiTheme="minorEastAsia" w:hint="eastAsia"/>
          <w:sz w:val="24"/>
          <w:szCs w:val="24"/>
        </w:rPr>
        <w:t>活動森林の所在する市町村</w:t>
      </w:r>
      <w:r w:rsidRPr="00076B8B">
        <w:rPr>
          <w:rFonts w:asciiTheme="minorEastAsia" w:hAnsiTheme="minorEastAsia" w:hint="eastAsia"/>
          <w:sz w:val="24"/>
          <w:szCs w:val="24"/>
        </w:rPr>
        <w:t>に提出してください。</w:t>
      </w:r>
    </w:p>
    <w:p w:rsidR="007771DD" w:rsidRDefault="00F2196D" w:rsidP="007729CE">
      <w:pPr>
        <w:spacing w:line="340" w:lineRule="exact"/>
        <w:ind w:firstLineChars="100" w:firstLine="240"/>
        <w:rPr>
          <w:rFonts w:asciiTheme="minorEastAsia" w:hAnsiTheme="minorEastAsia"/>
          <w:sz w:val="24"/>
          <w:szCs w:val="24"/>
        </w:rPr>
      </w:pPr>
      <w:r w:rsidRPr="00076B8B">
        <w:rPr>
          <w:rFonts w:asciiTheme="minorEastAsia" w:hAnsiTheme="minorEastAsia" w:hint="eastAsia"/>
          <w:sz w:val="24"/>
          <w:szCs w:val="24"/>
        </w:rPr>
        <w:t>・</w:t>
      </w:r>
      <w:r w:rsidR="007771DD" w:rsidRPr="00076B8B">
        <w:rPr>
          <w:rFonts w:asciiTheme="minorEastAsia" w:hAnsiTheme="minorEastAsia" w:hint="eastAsia"/>
          <w:sz w:val="24"/>
          <w:szCs w:val="24"/>
        </w:rPr>
        <w:t>様式は地域協議会のホームページよりダウンロードできます。</w:t>
      </w:r>
    </w:p>
    <w:p w:rsidR="00B21B96" w:rsidRPr="008D1F66" w:rsidRDefault="00B21B96" w:rsidP="00B21B96">
      <w:pPr>
        <w:spacing w:line="340" w:lineRule="exact"/>
        <w:ind w:leftChars="114" w:left="424" w:hangingChars="77" w:hanging="185"/>
        <w:rPr>
          <w:rFonts w:asciiTheme="minorEastAsia" w:hAnsiTheme="minorEastAsia"/>
          <w:sz w:val="24"/>
          <w:szCs w:val="24"/>
        </w:rPr>
      </w:pPr>
      <w:r w:rsidRPr="008D1F66">
        <w:rPr>
          <w:rFonts w:asciiTheme="minorEastAsia" w:hAnsiTheme="minorEastAsia" w:hint="eastAsia"/>
          <w:sz w:val="24"/>
          <w:szCs w:val="24"/>
        </w:rPr>
        <w:t>・事業内容及び申請事務についての説明会を下記のとおり開催します。新規申請の活動組織は事前に相談の上、</w:t>
      </w:r>
      <w:r w:rsidR="00D95835">
        <w:rPr>
          <w:rFonts w:asciiTheme="minorEastAsia" w:hAnsiTheme="minorEastAsia" w:hint="eastAsia"/>
          <w:sz w:val="24"/>
          <w:szCs w:val="24"/>
        </w:rPr>
        <w:t>必ず</w:t>
      </w:r>
      <w:r w:rsidRPr="008D1F66">
        <w:rPr>
          <w:rFonts w:asciiTheme="minorEastAsia" w:hAnsiTheme="minorEastAsia" w:hint="eastAsia"/>
          <w:sz w:val="24"/>
          <w:szCs w:val="24"/>
        </w:rPr>
        <w:t>参加するようにしてください。</w:t>
      </w:r>
    </w:p>
    <w:p w:rsidR="00B21B96" w:rsidRPr="008D1F66" w:rsidRDefault="00B21B96" w:rsidP="00B21B96">
      <w:pPr>
        <w:spacing w:line="340" w:lineRule="exact"/>
        <w:ind w:firstLineChars="200" w:firstLine="480"/>
        <w:rPr>
          <w:rFonts w:asciiTheme="minorEastAsia" w:hAnsiTheme="minorEastAsia"/>
          <w:sz w:val="24"/>
          <w:szCs w:val="24"/>
        </w:rPr>
      </w:pPr>
      <w:r w:rsidRPr="008D1F66">
        <w:rPr>
          <w:rFonts w:asciiTheme="minorEastAsia" w:hAnsiTheme="minorEastAsia" w:hint="eastAsia"/>
          <w:sz w:val="24"/>
          <w:szCs w:val="24"/>
        </w:rPr>
        <w:t>○平成30年2月16日（金）13時～　緑化推進拠点施設研修室（袖ケ浦市）</w:t>
      </w:r>
    </w:p>
    <w:p w:rsidR="00B21B96" w:rsidRPr="00B21B96" w:rsidRDefault="00B21B96" w:rsidP="004D6B59">
      <w:pPr>
        <w:spacing w:line="340" w:lineRule="exact"/>
        <w:ind w:firstLineChars="200" w:firstLine="480"/>
        <w:rPr>
          <w:rFonts w:asciiTheme="minorEastAsia" w:hAnsiTheme="minorEastAsia" w:hint="eastAsia"/>
          <w:sz w:val="24"/>
          <w:szCs w:val="24"/>
        </w:rPr>
      </w:pPr>
      <w:r w:rsidRPr="008D1F66">
        <w:rPr>
          <w:rFonts w:asciiTheme="minorEastAsia" w:hAnsiTheme="minorEastAsia" w:hint="eastAsia"/>
          <w:sz w:val="24"/>
          <w:szCs w:val="24"/>
        </w:rPr>
        <w:t>○平成30年2</w:t>
      </w:r>
      <w:r w:rsidR="008D1F66" w:rsidRPr="008D1F66">
        <w:rPr>
          <w:rFonts w:asciiTheme="minorEastAsia" w:hAnsiTheme="minorEastAsia" w:hint="eastAsia"/>
          <w:sz w:val="24"/>
          <w:szCs w:val="24"/>
        </w:rPr>
        <w:t>月20日（火</w:t>
      </w:r>
      <w:r w:rsidRPr="008D1F66">
        <w:rPr>
          <w:rFonts w:asciiTheme="minorEastAsia" w:hAnsiTheme="minorEastAsia" w:hint="eastAsia"/>
          <w:sz w:val="24"/>
          <w:szCs w:val="24"/>
        </w:rPr>
        <w:t>）13時～　森林会館　５階会議室（千葉市）</w:t>
      </w:r>
      <w:bookmarkStart w:id="0" w:name="_GoBack"/>
      <w:bookmarkEnd w:id="0"/>
    </w:p>
    <w:p w:rsidR="00C41E76" w:rsidRPr="00076B8B" w:rsidRDefault="00331065" w:rsidP="0001408F">
      <w:pPr>
        <w:jc w:val="left"/>
        <w:rPr>
          <w:rFonts w:asciiTheme="minorEastAsia" w:hAnsiTheme="minorEastAsia" w:cs="HG丸ｺﾞｼｯｸM-PRO"/>
          <w:kern w:val="0"/>
          <w:sz w:val="24"/>
          <w:szCs w:val="24"/>
        </w:rPr>
      </w:pPr>
      <w:r w:rsidRPr="00076B8B">
        <w:rPr>
          <w:rFonts w:asciiTheme="minorEastAsia" w:hAnsiTheme="minorEastAsia" w:cs="HG丸ｺﾞｼｯｸM-PRO" w:hint="eastAsia"/>
          <w:kern w:val="0"/>
          <w:sz w:val="24"/>
          <w:szCs w:val="24"/>
        </w:rPr>
        <w:t xml:space="preserve"> (3)提出書類一覧</w:t>
      </w:r>
    </w:p>
    <w:p w:rsidR="0001408F" w:rsidRPr="00076B8B" w:rsidRDefault="0001408F" w:rsidP="0001408F">
      <w:pPr>
        <w:jc w:val="left"/>
        <w:rPr>
          <w:rFonts w:asciiTheme="minorEastAsia" w:hAnsiTheme="minorEastAsia" w:cs="HG丸ｺﾞｼｯｸM-PRO"/>
          <w:kern w:val="0"/>
          <w:sz w:val="24"/>
          <w:szCs w:val="24"/>
        </w:rPr>
      </w:pPr>
      <w:r w:rsidRPr="00076B8B">
        <w:rPr>
          <w:rFonts w:asciiTheme="minorEastAsia" w:hAnsiTheme="minorEastAsia" w:cs="HG丸ｺﾞｼｯｸM-PRO" w:hint="eastAsia"/>
          <w:kern w:val="0"/>
          <w:sz w:val="24"/>
          <w:szCs w:val="24"/>
        </w:rPr>
        <w:t xml:space="preserve">　別紙「平成</w:t>
      </w:r>
      <w:r w:rsidR="00C736F0" w:rsidRPr="00076B8B">
        <w:rPr>
          <w:rFonts w:asciiTheme="minorEastAsia" w:hAnsiTheme="minorEastAsia" w:cs="HG丸ｺﾞｼｯｸM-PRO" w:hint="eastAsia"/>
          <w:kern w:val="0"/>
          <w:sz w:val="24"/>
          <w:szCs w:val="24"/>
        </w:rPr>
        <w:t>30</w:t>
      </w:r>
      <w:r w:rsidR="00122BFF" w:rsidRPr="00076B8B">
        <w:rPr>
          <w:rFonts w:asciiTheme="minorEastAsia" w:hAnsiTheme="minorEastAsia" w:cs="HG丸ｺﾞｼｯｸM-PRO" w:hint="eastAsia"/>
          <w:kern w:val="0"/>
          <w:sz w:val="24"/>
          <w:szCs w:val="24"/>
        </w:rPr>
        <w:t>年度交付金申請に係る手引き」に</w:t>
      </w:r>
      <w:r w:rsidRPr="00076B8B">
        <w:rPr>
          <w:rFonts w:asciiTheme="minorEastAsia" w:hAnsiTheme="minorEastAsia" w:cs="HG丸ｺﾞｼｯｸM-PRO" w:hint="eastAsia"/>
          <w:kern w:val="0"/>
          <w:sz w:val="24"/>
          <w:szCs w:val="24"/>
        </w:rPr>
        <w:t>記載のとおりです。</w:t>
      </w:r>
    </w:p>
    <w:p w:rsidR="0001408F" w:rsidRPr="00076B8B" w:rsidRDefault="00636171" w:rsidP="00122BFF">
      <w:pPr>
        <w:spacing w:line="280" w:lineRule="exact"/>
        <w:jc w:val="left"/>
        <w:rPr>
          <w:rFonts w:asciiTheme="minorEastAsia" w:hAnsiTheme="minorEastAsia" w:cs="HG丸ｺﾞｼｯｸM-PRO"/>
          <w:kern w:val="0"/>
          <w:sz w:val="22"/>
        </w:rPr>
      </w:pPr>
      <w:r w:rsidRPr="00076B8B">
        <w:rPr>
          <w:rFonts w:asciiTheme="minorEastAsia" w:hAnsiTheme="minorEastAsia" w:cs="HG丸ｺﾞｼｯｸM-PRO" w:hint="eastAsia"/>
          <w:kern w:val="0"/>
          <w:sz w:val="22"/>
        </w:rPr>
        <w:t xml:space="preserve">　　　　　　　　　　　　　　                                                 </w:t>
      </w:r>
      <w:r w:rsidR="0001408F" w:rsidRPr="00076B8B">
        <w:rPr>
          <w:rFonts w:asciiTheme="minorEastAsia" w:hAnsiTheme="minorEastAsia" w:cs="HG丸ｺﾞｼｯｸM-PRO" w:hint="eastAsia"/>
          <w:kern w:val="0"/>
          <w:sz w:val="22"/>
        </w:rPr>
        <w:t xml:space="preserve">          </w:t>
      </w:r>
    </w:p>
    <w:p w:rsidR="00FC209C" w:rsidRPr="00076B8B" w:rsidRDefault="00633572" w:rsidP="00FC209C">
      <w:pPr>
        <w:jc w:val="left"/>
        <w:rPr>
          <w:rFonts w:asciiTheme="majorEastAsia" w:eastAsiaTheme="majorEastAsia" w:hAnsiTheme="majorEastAsia" w:cs="HG丸ｺﾞｼｯｸM-PRO"/>
          <w:b/>
          <w:kern w:val="0"/>
          <w:sz w:val="24"/>
          <w:szCs w:val="24"/>
        </w:rPr>
      </w:pPr>
      <w:r w:rsidRPr="00076B8B">
        <w:rPr>
          <w:rFonts w:asciiTheme="majorEastAsia" w:eastAsiaTheme="majorEastAsia" w:hAnsiTheme="majorEastAsia" w:cs="HG丸ｺﾞｼｯｸM-PRO" w:hint="eastAsia"/>
          <w:b/>
          <w:kern w:val="0"/>
          <w:sz w:val="24"/>
          <w:szCs w:val="24"/>
        </w:rPr>
        <w:t>８</w:t>
      </w:r>
      <w:r w:rsidR="00FC209C" w:rsidRPr="00076B8B">
        <w:rPr>
          <w:rFonts w:asciiTheme="majorEastAsia" w:eastAsiaTheme="majorEastAsia" w:hAnsiTheme="majorEastAsia" w:cs="HG丸ｺﾞｼｯｸM-PRO" w:hint="eastAsia"/>
          <w:b/>
          <w:kern w:val="0"/>
          <w:sz w:val="24"/>
          <w:szCs w:val="24"/>
        </w:rPr>
        <w:t xml:space="preserve">　提出期限及び提出先</w:t>
      </w:r>
    </w:p>
    <w:p w:rsidR="009E6F5E" w:rsidRPr="00076B8B" w:rsidRDefault="00FC209C" w:rsidP="00FC209C">
      <w:pPr>
        <w:ind w:firstLineChars="50" w:firstLine="120"/>
        <w:jc w:val="left"/>
        <w:rPr>
          <w:rFonts w:asciiTheme="minorEastAsia" w:hAnsiTheme="minorEastAsia"/>
          <w:sz w:val="24"/>
          <w:szCs w:val="24"/>
        </w:rPr>
      </w:pPr>
      <w:r w:rsidRPr="00076B8B">
        <w:rPr>
          <w:rFonts w:asciiTheme="minorEastAsia" w:hAnsiTheme="minorEastAsia" w:hint="eastAsia"/>
          <w:sz w:val="24"/>
          <w:szCs w:val="24"/>
        </w:rPr>
        <w:t xml:space="preserve">(1)提出期限　</w:t>
      </w:r>
      <w:r w:rsidR="00873B16" w:rsidRPr="00076B8B">
        <w:rPr>
          <w:rFonts w:asciiTheme="minorEastAsia" w:hAnsiTheme="minorEastAsia" w:hint="eastAsia"/>
          <w:sz w:val="24"/>
          <w:szCs w:val="24"/>
        </w:rPr>
        <w:t xml:space="preserve">　</w:t>
      </w:r>
      <w:r w:rsidRPr="00076B8B">
        <w:rPr>
          <w:rFonts w:asciiTheme="minorEastAsia" w:hAnsiTheme="minorEastAsia" w:hint="eastAsia"/>
          <w:sz w:val="24"/>
          <w:szCs w:val="24"/>
        </w:rPr>
        <w:t>平成</w:t>
      </w:r>
      <w:r w:rsidR="00122BFF" w:rsidRPr="00076B8B">
        <w:rPr>
          <w:rFonts w:asciiTheme="minorEastAsia" w:hAnsiTheme="minorEastAsia" w:hint="eastAsia"/>
          <w:sz w:val="24"/>
          <w:szCs w:val="24"/>
        </w:rPr>
        <w:t>30</w:t>
      </w:r>
      <w:r w:rsidRPr="00076B8B">
        <w:rPr>
          <w:rFonts w:asciiTheme="minorEastAsia" w:hAnsiTheme="minorEastAsia" w:hint="eastAsia"/>
          <w:sz w:val="24"/>
          <w:szCs w:val="24"/>
        </w:rPr>
        <w:t>年</w:t>
      </w:r>
      <w:r w:rsidR="00122BFF" w:rsidRPr="00076B8B">
        <w:rPr>
          <w:rFonts w:asciiTheme="minorEastAsia" w:hAnsiTheme="minorEastAsia" w:hint="eastAsia"/>
          <w:sz w:val="24"/>
          <w:szCs w:val="24"/>
        </w:rPr>
        <w:t>2月1日～3</w:t>
      </w:r>
      <w:r w:rsidR="005F632A" w:rsidRPr="00076B8B">
        <w:rPr>
          <w:rFonts w:asciiTheme="minorEastAsia" w:hAnsiTheme="minorEastAsia" w:hint="eastAsia"/>
          <w:sz w:val="24"/>
          <w:szCs w:val="24"/>
        </w:rPr>
        <w:t>月</w:t>
      </w:r>
      <w:r w:rsidR="009F4F23" w:rsidRPr="00076B8B">
        <w:rPr>
          <w:rFonts w:asciiTheme="minorEastAsia" w:hAnsiTheme="minorEastAsia" w:hint="eastAsia"/>
          <w:sz w:val="24"/>
          <w:szCs w:val="24"/>
        </w:rPr>
        <w:t>5</w:t>
      </w:r>
      <w:r w:rsidR="00122BFF" w:rsidRPr="00076B8B">
        <w:rPr>
          <w:rFonts w:asciiTheme="minorEastAsia" w:hAnsiTheme="minorEastAsia" w:hint="eastAsia"/>
          <w:sz w:val="24"/>
          <w:szCs w:val="24"/>
        </w:rPr>
        <w:t>日（</w:t>
      </w:r>
      <w:r w:rsidR="0072327D" w:rsidRPr="00076B8B">
        <w:rPr>
          <w:rFonts w:asciiTheme="minorEastAsia" w:hAnsiTheme="minorEastAsia" w:hint="eastAsia"/>
          <w:sz w:val="24"/>
          <w:szCs w:val="24"/>
        </w:rPr>
        <w:t>必着</w:t>
      </w:r>
      <w:r w:rsidR="00122BFF" w:rsidRPr="00076B8B">
        <w:rPr>
          <w:rFonts w:asciiTheme="minorEastAsia" w:hAnsiTheme="minorEastAsia" w:hint="eastAsia"/>
          <w:sz w:val="24"/>
          <w:szCs w:val="24"/>
        </w:rPr>
        <w:t>）まで</w:t>
      </w:r>
    </w:p>
    <w:p w:rsidR="00FC209C" w:rsidRPr="00076B8B" w:rsidRDefault="00FC209C" w:rsidP="00FC209C">
      <w:pPr>
        <w:ind w:firstLineChars="50" w:firstLine="120"/>
        <w:jc w:val="left"/>
        <w:rPr>
          <w:rFonts w:asciiTheme="minorEastAsia" w:hAnsiTheme="minorEastAsia"/>
          <w:sz w:val="24"/>
          <w:szCs w:val="24"/>
        </w:rPr>
      </w:pPr>
      <w:r w:rsidRPr="00076B8B">
        <w:rPr>
          <w:rFonts w:asciiTheme="minorEastAsia" w:hAnsiTheme="minorEastAsia" w:hint="eastAsia"/>
          <w:sz w:val="24"/>
          <w:szCs w:val="24"/>
        </w:rPr>
        <w:t>(2)</w:t>
      </w:r>
      <w:r w:rsidRPr="00076B8B">
        <w:rPr>
          <w:rFonts w:asciiTheme="minorEastAsia" w:hAnsiTheme="minorEastAsia" w:hint="eastAsia"/>
          <w:spacing w:val="60"/>
          <w:kern w:val="0"/>
          <w:sz w:val="24"/>
          <w:szCs w:val="24"/>
          <w:fitText w:val="960" w:id="717414912"/>
        </w:rPr>
        <w:t>提出</w:t>
      </w:r>
      <w:r w:rsidRPr="00076B8B">
        <w:rPr>
          <w:rFonts w:asciiTheme="minorEastAsia" w:hAnsiTheme="minorEastAsia" w:hint="eastAsia"/>
          <w:kern w:val="0"/>
          <w:sz w:val="24"/>
          <w:szCs w:val="24"/>
          <w:fitText w:val="960" w:id="717414912"/>
        </w:rPr>
        <w:t>先</w:t>
      </w:r>
      <w:r w:rsidR="00A8020B" w:rsidRPr="00076B8B">
        <w:rPr>
          <w:rFonts w:asciiTheme="minorEastAsia" w:hAnsiTheme="minorEastAsia" w:hint="eastAsia"/>
          <w:sz w:val="24"/>
          <w:szCs w:val="24"/>
        </w:rPr>
        <w:t xml:space="preserve">　　活動森林のある</w:t>
      </w:r>
      <w:r w:rsidR="000C060F" w:rsidRPr="00076B8B">
        <w:rPr>
          <w:rFonts w:asciiTheme="minorEastAsia" w:hAnsiTheme="minorEastAsia" w:hint="eastAsia"/>
          <w:sz w:val="24"/>
          <w:szCs w:val="24"/>
        </w:rPr>
        <w:t>市町</w:t>
      </w:r>
      <w:r w:rsidR="00A8020B" w:rsidRPr="00076B8B">
        <w:rPr>
          <w:rFonts w:asciiTheme="minorEastAsia" w:hAnsiTheme="minorEastAsia" w:hint="eastAsia"/>
          <w:sz w:val="24"/>
          <w:szCs w:val="24"/>
        </w:rPr>
        <w:t>村</w:t>
      </w:r>
    </w:p>
    <w:p w:rsidR="00FC209C" w:rsidRPr="00076B8B" w:rsidRDefault="00FC209C" w:rsidP="00FC209C">
      <w:pPr>
        <w:jc w:val="left"/>
        <w:rPr>
          <w:rFonts w:asciiTheme="majorEastAsia" w:eastAsiaTheme="majorEastAsia" w:hAnsiTheme="majorEastAsia"/>
          <w:sz w:val="24"/>
          <w:szCs w:val="24"/>
        </w:rPr>
      </w:pPr>
    </w:p>
    <w:p w:rsidR="00FC209C" w:rsidRPr="00076B8B" w:rsidRDefault="00633572" w:rsidP="00636171">
      <w:pPr>
        <w:jc w:val="left"/>
        <w:rPr>
          <w:rFonts w:asciiTheme="majorEastAsia" w:eastAsiaTheme="majorEastAsia" w:hAnsiTheme="majorEastAsia"/>
          <w:b/>
          <w:sz w:val="24"/>
          <w:szCs w:val="24"/>
        </w:rPr>
      </w:pPr>
      <w:r w:rsidRPr="00076B8B">
        <w:rPr>
          <w:rFonts w:asciiTheme="majorEastAsia" w:eastAsiaTheme="majorEastAsia" w:hAnsiTheme="majorEastAsia" w:hint="eastAsia"/>
          <w:b/>
          <w:sz w:val="24"/>
          <w:szCs w:val="24"/>
        </w:rPr>
        <w:t>９</w:t>
      </w:r>
      <w:r w:rsidR="00FC209C" w:rsidRPr="00076B8B">
        <w:rPr>
          <w:rFonts w:asciiTheme="majorEastAsia" w:eastAsiaTheme="majorEastAsia" w:hAnsiTheme="majorEastAsia" w:hint="eastAsia"/>
          <w:b/>
          <w:sz w:val="24"/>
          <w:szCs w:val="24"/>
        </w:rPr>
        <w:t xml:space="preserve">　その他</w:t>
      </w:r>
    </w:p>
    <w:p w:rsidR="00636171" w:rsidRPr="00076B8B" w:rsidRDefault="00FC209C" w:rsidP="00636171">
      <w:pPr>
        <w:pStyle w:val="a9"/>
        <w:numPr>
          <w:ilvl w:val="0"/>
          <w:numId w:val="4"/>
        </w:numPr>
        <w:ind w:leftChars="0"/>
        <w:jc w:val="left"/>
        <w:rPr>
          <w:rFonts w:asciiTheme="minorEastAsia" w:hAnsiTheme="minorEastAsia"/>
          <w:sz w:val="24"/>
          <w:szCs w:val="24"/>
        </w:rPr>
      </w:pPr>
      <w:r w:rsidRPr="00076B8B">
        <w:rPr>
          <w:rFonts w:asciiTheme="minorEastAsia" w:hAnsiTheme="minorEastAsia" w:hint="eastAsia"/>
          <w:sz w:val="24"/>
          <w:szCs w:val="24"/>
        </w:rPr>
        <w:t>市町村</w:t>
      </w:r>
      <w:r w:rsidR="00B02A54" w:rsidRPr="00076B8B">
        <w:rPr>
          <w:rFonts w:asciiTheme="minorEastAsia" w:hAnsiTheme="minorEastAsia" w:hint="eastAsia"/>
          <w:sz w:val="24"/>
          <w:szCs w:val="24"/>
        </w:rPr>
        <w:t>を経由して地域協議会に送付された申請書類等を基に</w:t>
      </w:r>
      <w:r w:rsidR="008038ED" w:rsidRPr="00076B8B">
        <w:rPr>
          <w:rFonts w:asciiTheme="minorEastAsia" w:hAnsiTheme="minorEastAsia" w:hint="eastAsia"/>
          <w:sz w:val="24"/>
          <w:szCs w:val="24"/>
        </w:rPr>
        <w:t>、</w:t>
      </w:r>
      <w:r w:rsidR="00922FE6" w:rsidRPr="00076B8B">
        <w:rPr>
          <w:rFonts w:asciiTheme="minorEastAsia" w:hAnsiTheme="minorEastAsia" w:cs="HG丸ｺﾞｼｯｸM-PRO" w:hint="eastAsia"/>
          <w:kern w:val="0"/>
          <w:sz w:val="24"/>
          <w:szCs w:val="24"/>
        </w:rPr>
        <w:t>活動目的や活動内容等が</w:t>
      </w:r>
      <w:r w:rsidR="00B02A54" w:rsidRPr="00076B8B">
        <w:rPr>
          <w:rFonts w:asciiTheme="minorEastAsia" w:hAnsiTheme="minorEastAsia" w:cs="HG丸ｺﾞｼｯｸM-PRO" w:hint="eastAsia"/>
          <w:kern w:val="0"/>
          <w:sz w:val="24"/>
          <w:szCs w:val="24"/>
        </w:rPr>
        <w:t>国実施要領</w:t>
      </w:r>
      <w:r w:rsidR="00922FE6" w:rsidRPr="00076B8B">
        <w:rPr>
          <w:rFonts w:asciiTheme="minorEastAsia" w:hAnsiTheme="minorEastAsia" w:cs="HG丸ｺﾞｼｯｸM-PRO" w:hint="eastAsia"/>
          <w:kern w:val="0"/>
          <w:sz w:val="24"/>
          <w:szCs w:val="24"/>
        </w:rPr>
        <w:t>等に照らし適当と認められるか審査を</w:t>
      </w:r>
      <w:r w:rsidRPr="00076B8B">
        <w:rPr>
          <w:rFonts w:asciiTheme="minorEastAsia" w:hAnsiTheme="minorEastAsia" w:hint="eastAsia"/>
          <w:sz w:val="24"/>
          <w:szCs w:val="24"/>
        </w:rPr>
        <w:t>行います。</w:t>
      </w:r>
      <w:r w:rsidRPr="00076B8B">
        <w:rPr>
          <w:rFonts w:asciiTheme="minorEastAsia" w:hAnsiTheme="minorEastAsia" w:cs="HG丸ｺﾞｼｯｸM-PRO" w:hint="eastAsia"/>
          <w:kern w:val="0"/>
          <w:sz w:val="24"/>
          <w:szCs w:val="24"/>
        </w:rPr>
        <w:t>結果</w:t>
      </w:r>
      <w:r w:rsidR="00922FE6" w:rsidRPr="00076B8B">
        <w:rPr>
          <w:rFonts w:asciiTheme="minorEastAsia" w:hAnsiTheme="minorEastAsia" w:cs="HG丸ｺﾞｼｯｸM-PRO" w:hint="eastAsia"/>
          <w:kern w:val="0"/>
          <w:sz w:val="24"/>
          <w:szCs w:val="24"/>
        </w:rPr>
        <w:t>はすべての応募団体に通知します。</w:t>
      </w:r>
    </w:p>
    <w:p w:rsidR="00922FE6" w:rsidRPr="00076B8B" w:rsidRDefault="00C01725" w:rsidP="001D663B">
      <w:pPr>
        <w:pStyle w:val="a9"/>
        <w:numPr>
          <w:ilvl w:val="0"/>
          <w:numId w:val="4"/>
        </w:numPr>
        <w:ind w:leftChars="100" w:left="570"/>
        <w:jc w:val="left"/>
        <w:rPr>
          <w:rFonts w:asciiTheme="minorEastAsia" w:hAnsiTheme="minorEastAsia" w:cs="HG丸ｺﾞｼｯｸM-PRO"/>
          <w:kern w:val="0"/>
          <w:sz w:val="24"/>
          <w:szCs w:val="24"/>
        </w:rPr>
      </w:pPr>
      <w:r w:rsidRPr="00076B8B">
        <w:rPr>
          <w:rFonts w:asciiTheme="minorEastAsia" w:hAnsiTheme="minorEastAsia" w:cs="HG丸ｺﾞｼｯｸM-PRO" w:hint="eastAsia"/>
          <w:kern w:val="0"/>
          <w:sz w:val="24"/>
          <w:szCs w:val="24"/>
        </w:rPr>
        <w:t>採択となった場合でも、交付決定額（採択通知書に記載の額）は、</w:t>
      </w:r>
      <w:r w:rsidR="008038ED" w:rsidRPr="00076B8B">
        <w:rPr>
          <w:rFonts w:asciiTheme="minorEastAsia" w:hAnsiTheme="minorEastAsia" w:cs="HG丸ｺﾞｼｯｸM-PRO" w:hint="eastAsia"/>
          <w:kern w:val="0"/>
          <w:sz w:val="24"/>
          <w:szCs w:val="24"/>
        </w:rPr>
        <w:t>採択申請</w:t>
      </w:r>
      <w:r w:rsidR="00B36B2A" w:rsidRPr="00076B8B">
        <w:rPr>
          <w:rFonts w:asciiTheme="minorEastAsia" w:hAnsiTheme="minorEastAsia" w:cs="HG丸ｺﾞｼｯｸM-PRO" w:hint="eastAsia"/>
          <w:kern w:val="0"/>
          <w:sz w:val="24"/>
          <w:szCs w:val="24"/>
        </w:rPr>
        <w:t>した</w:t>
      </w:r>
      <w:r w:rsidR="00922FE6" w:rsidRPr="00076B8B">
        <w:rPr>
          <w:rFonts w:asciiTheme="minorEastAsia" w:hAnsiTheme="minorEastAsia" w:cs="HG丸ｺﾞｼｯｸM-PRO" w:hint="eastAsia"/>
          <w:kern w:val="0"/>
          <w:sz w:val="24"/>
          <w:szCs w:val="24"/>
        </w:rPr>
        <w:t>額より減額となる場合があります。</w:t>
      </w:r>
    </w:p>
    <w:p w:rsidR="00FC209C" w:rsidRPr="00076B8B" w:rsidRDefault="00FC209C" w:rsidP="009F4F23">
      <w:pPr>
        <w:pStyle w:val="a9"/>
        <w:numPr>
          <w:ilvl w:val="0"/>
          <w:numId w:val="4"/>
        </w:numPr>
        <w:ind w:leftChars="100" w:left="570"/>
        <w:jc w:val="left"/>
        <w:rPr>
          <w:rFonts w:asciiTheme="minorEastAsia" w:hAnsiTheme="minorEastAsia" w:cs="HG丸ｺﾞｼｯｸM-PRO"/>
          <w:kern w:val="0"/>
          <w:sz w:val="24"/>
          <w:szCs w:val="24"/>
        </w:rPr>
      </w:pPr>
      <w:r w:rsidRPr="00076B8B">
        <w:rPr>
          <w:rFonts w:asciiTheme="minorEastAsia" w:hAnsiTheme="minorEastAsia" w:cs="HG丸ｺﾞｼｯｸM-PRO" w:hint="eastAsia"/>
          <w:kern w:val="0"/>
          <w:sz w:val="24"/>
          <w:szCs w:val="24"/>
        </w:rPr>
        <w:t>採択申請書等の書類については、地域協議会より</w:t>
      </w:r>
      <w:r w:rsidR="00906386" w:rsidRPr="00076B8B">
        <w:rPr>
          <w:rFonts w:asciiTheme="minorEastAsia" w:hAnsiTheme="minorEastAsia" w:cs="HG丸ｺﾞｼｯｸM-PRO" w:hint="eastAsia"/>
          <w:kern w:val="0"/>
          <w:sz w:val="24"/>
          <w:szCs w:val="24"/>
        </w:rPr>
        <w:t>国及び</w:t>
      </w:r>
      <w:r w:rsidRPr="00076B8B">
        <w:rPr>
          <w:rFonts w:asciiTheme="minorEastAsia" w:hAnsiTheme="minorEastAsia" w:cs="HG丸ｺﾞｼｯｸM-PRO" w:hint="eastAsia"/>
          <w:kern w:val="0"/>
          <w:sz w:val="24"/>
          <w:szCs w:val="24"/>
        </w:rPr>
        <w:t>県（森林課及び林業事務所）に情報提供を行いますのでご了承ください。</w:t>
      </w:r>
    </w:p>
    <w:p w:rsidR="00FC209C" w:rsidRPr="00076B8B" w:rsidRDefault="00E85C3D" w:rsidP="008038ED">
      <w:pPr>
        <w:pStyle w:val="a9"/>
        <w:numPr>
          <w:ilvl w:val="0"/>
          <w:numId w:val="4"/>
        </w:numPr>
        <w:ind w:leftChars="100" w:left="570"/>
        <w:jc w:val="left"/>
        <w:rPr>
          <w:rFonts w:asciiTheme="minorEastAsia" w:hAnsiTheme="minorEastAsia" w:cs="HG丸ｺﾞｼｯｸM-PRO"/>
          <w:kern w:val="0"/>
          <w:sz w:val="24"/>
          <w:szCs w:val="24"/>
        </w:rPr>
      </w:pPr>
      <w:r w:rsidRPr="00076B8B">
        <w:rPr>
          <w:rFonts w:asciiTheme="minorEastAsia" w:hAnsiTheme="minorEastAsia" w:cs="HG丸ｺﾞｼｯｸM-PRO" w:hint="eastAsia"/>
          <w:kern w:val="0"/>
          <w:sz w:val="24"/>
          <w:szCs w:val="24"/>
        </w:rPr>
        <w:t>申請書類の作成にあたっては、様式記載例</w:t>
      </w:r>
      <w:r w:rsidR="007918EC" w:rsidRPr="00076B8B">
        <w:rPr>
          <w:rFonts w:asciiTheme="minorEastAsia" w:hAnsiTheme="minorEastAsia" w:cs="HG丸ｺﾞｼｯｸM-PRO" w:hint="eastAsia"/>
          <w:kern w:val="0"/>
          <w:sz w:val="24"/>
          <w:szCs w:val="24"/>
        </w:rPr>
        <w:t>やＱ＆Ａ等を</w:t>
      </w:r>
      <w:r w:rsidRPr="00076B8B">
        <w:rPr>
          <w:rFonts w:asciiTheme="minorEastAsia" w:hAnsiTheme="minorEastAsia" w:cs="HG丸ｺﾞｼｯｸM-PRO" w:hint="eastAsia"/>
          <w:kern w:val="0"/>
          <w:sz w:val="24"/>
          <w:szCs w:val="24"/>
        </w:rPr>
        <w:t>参考にしてください。</w:t>
      </w:r>
      <w:r w:rsidR="00873B16" w:rsidRPr="00076B8B">
        <w:rPr>
          <w:rFonts w:asciiTheme="minorEastAsia" w:hAnsiTheme="minorEastAsia" w:cs="HG丸ｺﾞｼｯｸM-PRO" w:hint="eastAsia"/>
          <w:kern w:val="0"/>
          <w:sz w:val="24"/>
          <w:szCs w:val="24"/>
        </w:rPr>
        <w:t>関係文書は</w:t>
      </w:r>
      <w:r w:rsidR="003E00F4" w:rsidRPr="00076B8B">
        <w:rPr>
          <w:rFonts w:asciiTheme="minorEastAsia" w:hAnsiTheme="minorEastAsia" w:cs="HG丸ｺﾞｼｯｸM-PRO" w:hint="eastAsia"/>
          <w:kern w:val="0"/>
          <w:sz w:val="24"/>
          <w:szCs w:val="24"/>
        </w:rPr>
        <w:t>地域協議会ホームページ</w:t>
      </w:r>
      <w:r w:rsidR="00873B16" w:rsidRPr="00076B8B">
        <w:rPr>
          <w:rFonts w:asciiTheme="minorEastAsia" w:hAnsiTheme="minorEastAsia" w:cs="HG丸ｺﾞｼｯｸM-PRO" w:hint="eastAsia"/>
          <w:kern w:val="0"/>
          <w:sz w:val="24"/>
          <w:szCs w:val="24"/>
        </w:rPr>
        <w:t>等から</w:t>
      </w:r>
      <w:r w:rsidR="00FC209C" w:rsidRPr="00076B8B">
        <w:rPr>
          <w:rFonts w:asciiTheme="minorEastAsia" w:hAnsiTheme="minorEastAsia" w:cs="HG丸ｺﾞｼｯｸM-PRO" w:hint="eastAsia"/>
          <w:kern w:val="0"/>
          <w:sz w:val="24"/>
          <w:szCs w:val="24"/>
        </w:rPr>
        <w:t>ご覧</w:t>
      </w:r>
      <w:r w:rsidR="00873B16" w:rsidRPr="00076B8B">
        <w:rPr>
          <w:rFonts w:asciiTheme="minorEastAsia" w:hAnsiTheme="minorEastAsia" w:cs="HG丸ｺﾞｼｯｸM-PRO" w:hint="eastAsia"/>
          <w:kern w:val="0"/>
          <w:sz w:val="24"/>
          <w:szCs w:val="24"/>
        </w:rPr>
        <w:t>になれます。</w:t>
      </w:r>
      <w:r w:rsidR="008038ED" w:rsidRPr="00076B8B">
        <w:rPr>
          <w:rFonts w:asciiTheme="minorEastAsia" w:hAnsiTheme="minorEastAsia" w:cs="HG丸ｺﾞｼｯｸM-PRO" w:hint="eastAsia"/>
          <w:kern w:val="0"/>
          <w:sz w:val="24"/>
          <w:szCs w:val="24"/>
        </w:rPr>
        <w:t>（適時修正を</w:t>
      </w:r>
      <w:r w:rsidR="00873B16" w:rsidRPr="00076B8B">
        <w:rPr>
          <w:rFonts w:asciiTheme="minorEastAsia" w:hAnsiTheme="minorEastAsia" w:cs="HG丸ｺﾞｼｯｸM-PRO" w:hint="eastAsia"/>
          <w:kern w:val="0"/>
          <w:sz w:val="24"/>
          <w:szCs w:val="24"/>
        </w:rPr>
        <w:t>し</w:t>
      </w:r>
      <w:r w:rsidR="008038ED" w:rsidRPr="00076B8B">
        <w:rPr>
          <w:rFonts w:asciiTheme="minorEastAsia" w:hAnsiTheme="minorEastAsia" w:cs="HG丸ｺﾞｼｯｸM-PRO" w:hint="eastAsia"/>
          <w:kern w:val="0"/>
          <w:sz w:val="24"/>
          <w:szCs w:val="24"/>
        </w:rPr>
        <w:t>てい</w:t>
      </w:r>
      <w:r w:rsidR="00873B16" w:rsidRPr="00076B8B">
        <w:rPr>
          <w:rFonts w:asciiTheme="minorEastAsia" w:hAnsiTheme="minorEastAsia" w:cs="HG丸ｺﾞｼｯｸM-PRO" w:hint="eastAsia"/>
          <w:kern w:val="0"/>
          <w:sz w:val="24"/>
          <w:szCs w:val="24"/>
        </w:rPr>
        <w:t>ます</w:t>
      </w:r>
      <w:r w:rsidR="00FC209C" w:rsidRPr="00076B8B">
        <w:rPr>
          <w:rFonts w:asciiTheme="minorEastAsia" w:hAnsiTheme="minorEastAsia" w:cs="HG丸ｺﾞｼｯｸM-PRO" w:hint="eastAsia"/>
          <w:kern w:val="0"/>
          <w:sz w:val="24"/>
          <w:szCs w:val="24"/>
        </w:rPr>
        <w:t>）</w:t>
      </w:r>
    </w:p>
    <w:p w:rsidR="008038ED" w:rsidRPr="00076B8B" w:rsidRDefault="008038ED" w:rsidP="00621BE1">
      <w:pPr>
        <w:pStyle w:val="a9"/>
        <w:numPr>
          <w:ilvl w:val="0"/>
          <w:numId w:val="4"/>
        </w:numPr>
        <w:ind w:leftChars="100" w:left="570"/>
        <w:jc w:val="left"/>
        <w:rPr>
          <w:rFonts w:asciiTheme="minorEastAsia" w:hAnsiTheme="minorEastAsia" w:cs="HG丸ｺﾞｼｯｸM-PRO"/>
          <w:kern w:val="0"/>
          <w:sz w:val="24"/>
          <w:szCs w:val="24"/>
        </w:rPr>
      </w:pPr>
      <w:r w:rsidRPr="00076B8B">
        <w:rPr>
          <w:rFonts w:asciiTheme="minorEastAsia" w:hAnsiTheme="minorEastAsia" w:cs="HG丸ｺﾞｼｯｸM-PRO" w:hint="eastAsia"/>
          <w:kern w:val="0"/>
          <w:sz w:val="24"/>
          <w:szCs w:val="24"/>
        </w:rPr>
        <w:t>平成</w:t>
      </w:r>
      <w:r w:rsidR="002B47D4" w:rsidRPr="00076B8B">
        <w:rPr>
          <w:rFonts w:asciiTheme="minorEastAsia" w:hAnsiTheme="minorEastAsia" w:cs="HG丸ｺﾞｼｯｸM-PRO" w:hint="eastAsia"/>
          <w:kern w:val="0"/>
          <w:sz w:val="24"/>
          <w:szCs w:val="24"/>
        </w:rPr>
        <w:t>30</w:t>
      </w:r>
      <w:r w:rsidRPr="00076B8B">
        <w:rPr>
          <w:rFonts w:asciiTheme="minorEastAsia" w:hAnsiTheme="minorEastAsia" w:cs="HG丸ｺﾞｼｯｸM-PRO" w:hint="eastAsia"/>
          <w:kern w:val="0"/>
          <w:sz w:val="24"/>
          <w:szCs w:val="24"/>
        </w:rPr>
        <w:t>年度追加募集については未定です。</w:t>
      </w:r>
    </w:p>
    <w:p w:rsidR="00FC209C" w:rsidRPr="00076B8B" w:rsidRDefault="00FC209C" w:rsidP="00FC209C">
      <w:pPr>
        <w:autoSpaceDE w:val="0"/>
        <w:autoSpaceDN w:val="0"/>
        <w:adjustRightInd w:val="0"/>
        <w:spacing w:line="240" w:lineRule="auto"/>
        <w:ind w:left="240" w:hangingChars="100" w:hanging="240"/>
        <w:jc w:val="left"/>
        <w:rPr>
          <w:rFonts w:asciiTheme="majorEastAsia" w:eastAsiaTheme="majorEastAsia" w:hAnsiTheme="majorEastAsia" w:cs="HG丸ｺﾞｼｯｸM-PRO"/>
          <w:kern w:val="0"/>
          <w:sz w:val="24"/>
          <w:szCs w:val="24"/>
        </w:rPr>
      </w:pPr>
    </w:p>
    <w:p w:rsidR="00FC209C" w:rsidRPr="00076B8B" w:rsidRDefault="00FC209C" w:rsidP="007E36EF">
      <w:pPr>
        <w:autoSpaceDE w:val="0"/>
        <w:autoSpaceDN w:val="0"/>
        <w:adjustRightInd w:val="0"/>
        <w:spacing w:line="240" w:lineRule="auto"/>
        <w:ind w:left="241" w:hangingChars="100" w:hanging="241"/>
        <w:jc w:val="left"/>
        <w:rPr>
          <w:rFonts w:asciiTheme="majorEastAsia" w:eastAsiaTheme="majorEastAsia" w:hAnsiTheme="majorEastAsia" w:cs="HG丸ｺﾞｼｯｸM-PRO"/>
          <w:b/>
          <w:kern w:val="0"/>
          <w:sz w:val="24"/>
          <w:szCs w:val="24"/>
        </w:rPr>
      </w:pPr>
      <w:r w:rsidRPr="00076B8B">
        <w:rPr>
          <w:rFonts w:asciiTheme="majorEastAsia" w:eastAsiaTheme="majorEastAsia" w:hAnsiTheme="majorEastAsia" w:cs="HG丸ｺﾞｼｯｸM-PRO" w:hint="eastAsia"/>
          <w:b/>
          <w:kern w:val="0"/>
          <w:sz w:val="24"/>
          <w:szCs w:val="24"/>
        </w:rPr>
        <w:t xml:space="preserve">９　</w:t>
      </w:r>
      <w:r w:rsidR="007771DD" w:rsidRPr="00076B8B">
        <w:rPr>
          <w:rFonts w:asciiTheme="majorEastAsia" w:eastAsiaTheme="majorEastAsia" w:hAnsiTheme="majorEastAsia" w:cs="HG丸ｺﾞｼｯｸM-PRO" w:hint="eastAsia"/>
          <w:b/>
          <w:kern w:val="0"/>
          <w:sz w:val="24"/>
          <w:szCs w:val="24"/>
        </w:rPr>
        <w:t>本交付金に関するお問合</w:t>
      </w:r>
      <w:r w:rsidR="00873B16" w:rsidRPr="00076B8B">
        <w:rPr>
          <w:rFonts w:asciiTheme="majorEastAsia" w:eastAsiaTheme="majorEastAsia" w:hAnsiTheme="majorEastAsia" w:cs="HG丸ｺﾞｼｯｸM-PRO" w:hint="eastAsia"/>
          <w:b/>
          <w:kern w:val="0"/>
          <w:sz w:val="24"/>
          <w:szCs w:val="24"/>
        </w:rPr>
        <w:t>せ</w:t>
      </w:r>
      <w:r w:rsidR="007771DD" w:rsidRPr="00076B8B">
        <w:rPr>
          <w:rFonts w:asciiTheme="majorEastAsia" w:eastAsiaTheme="majorEastAsia" w:hAnsiTheme="majorEastAsia" w:cs="HG丸ｺﾞｼｯｸM-PRO" w:hint="eastAsia"/>
          <w:b/>
          <w:kern w:val="0"/>
          <w:sz w:val="24"/>
          <w:szCs w:val="24"/>
        </w:rPr>
        <w:t>先</w:t>
      </w:r>
    </w:p>
    <w:p w:rsidR="00FC209C" w:rsidRPr="00076B8B" w:rsidRDefault="00FC209C" w:rsidP="007771DD">
      <w:pPr>
        <w:autoSpaceDE w:val="0"/>
        <w:autoSpaceDN w:val="0"/>
        <w:adjustRightInd w:val="0"/>
        <w:spacing w:line="240" w:lineRule="auto"/>
        <w:ind w:leftChars="100" w:left="210" w:firstLineChars="100" w:firstLine="240"/>
        <w:jc w:val="left"/>
        <w:rPr>
          <w:rFonts w:asciiTheme="minorEastAsia" w:hAnsiTheme="minorEastAsia" w:cs="HG丸ｺﾞｼｯｸM-PRO"/>
          <w:kern w:val="0"/>
          <w:sz w:val="28"/>
          <w:szCs w:val="28"/>
        </w:rPr>
      </w:pPr>
      <w:r w:rsidRPr="00076B8B">
        <w:rPr>
          <w:rFonts w:asciiTheme="minorEastAsia" w:hAnsiTheme="minorEastAsia" w:cs="HG丸ｺﾞｼｯｸM-PRO" w:hint="eastAsia"/>
          <w:kern w:val="0"/>
          <w:sz w:val="24"/>
          <w:szCs w:val="24"/>
        </w:rPr>
        <w:t xml:space="preserve">　　</w:t>
      </w:r>
      <w:r w:rsidRPr="00076B8B">
        <w:rPr>
          <w:rFonts w:asciiTheme="minorEastAsia" w:hAnsiTheme="minorEastAsia" w:cs="HG丸ｺﾞｼｯｸM-PRO" w:hint="eastAsia"/>
          <w:kern w:val="0"/>
          <w:sz w:val="28"/>
          <w:szCs w:val="28"/>
        </w:rPr>
        <w:t>千葉県里山林保全整備推進地域協議会</w:t>
      </w:r>
    </w:p>
    <w:p w:rsidR="00FC209C" w:rsidRPr="00076B8B" w:rsidRDefault="00FC209C" w:rsidP="00FC209C">
      <w:pPr>
        <w:autoSpaceDE w:val="0"/>
        <w:autoSpaceDN w:val="0"/>
        <w:adjustRightInd w:val="0"/>
        <w:spacing w:line="240" w:lineRule="auto"/>
        <w:ind w:left="240" w:hangingChars="100" w:hanging="240"/>
        <w:jc w:val="left"/>
        <w:rPr>
          <w:rFonts w:asciiTheme="minorEastAsia" w:hAnsiTheme="minorEastAsia" w:cs="HG丸ｺﾞｼｯｸM-PRO"/>
          <w:kern w:val="0"/>
          <w:sz w:val="24"/>
          <w:szCs w:val="24"/>
        </w:rPr>
      </w:pPr>
      <w:r w:rsidRPr="00076B8B">
        <w:rPr>
          <w:rFonts w:asciiTheme="minorEastAsia" w:hAnsiTheme="minorEastAsia" w:cs="HG丸ｺﾞｼｯｸM-PRO" w:hint="eastAsia"/>
          <w:kern w:val="0"/>
          <w:sz w:val="24"/>
          <w:szCs w:val="24"/>
        </w:rPr>
        <w:t xml:space="preserve">　　</w:t>
      </w:r>
      <w:r w:rsidR="007E36EF" w:rsidRPr="00076B8B">
        <w:rPr>
          <w:rFonts w:asciiTheme="minorEastAsia" w:hAnsiTheme="minorEastAsia" w:cs="HG丸ｺﾞｼｯｸM-PRO" w:hint="eastAsia"/>
          <w:kern w:val="0"/>
          <w:sz w:val="24"/>
          <w:szCs w:val="24"/>
        </w:rPr>
        <w:t xml:space="preserve">　</w:t>
      </w:r>
      <w:r w:rsidR="007771DD" w:rsidRPr="00076B8B">
        <w:rPr>
          <w:rFonts w:asciiTheme="minorEastAsia" w:hAnsiTheme="minorEastAsia" w:cs="HG丸ｺﾞｼｯｸM-PRO" w:hint="eastAsia"/>
          <w:kern w:val="0"/>
          <w:sz w:val="24"/>
          <w:szCs w:val="24"/>
        </w:rPr>
        <w:t xml:space="preserve">　　</w:t>
      </w:r>
      <w:r w:rsidRPr="00076B8B">
        <w:rPr>
          <w:rFonts w:asciiTheme="minorEastAsia" w:hAnsiTheme="minorEastAsia" w:cs="HG丸ｺﾞｼｯｸM-PRO" w:hint="eastAsia"/>
          <w:kern w:val="0"/>
          <w:sz w:val="24"/>
          <w:szCs w:val="24"/>
        </w:rPr>
        <w:t>事務局　ＮＰＯ法人ちば里山センター</w:t>
      </w:r>
      <w:r w:rsidR="007771DD" w:rsidRPr="00076B8B">
        <w:rPr>
          <w:rFonts w:asciiTheme="minorEastAsia" w:hAnsiTheme="minorEastAsia" w:cs="HG丸ｺﾞｼｯｸM-PRO" w:hint="eastAsia"/>
          <w:kern w:val="0"/>
          <w:sz w:val="24"/>
          <w:szCs w:val="24"/>
        </w:rPr>
        <w:t>内</w:t>
      </w:r>
      <w:r w:rsidR="007729CE" w:rsidRPr="00076B8B">
        <w:rPr>
          <w:rFonts w:asciiTheme="minorEastAsia" w:hAnsiTheme="minorEastAsia" w:cs="HG丸ｺﾞｼｯｸM-PRO" w:hint="eastAsia"/>
          <w:kern w:val="0"/>
          <w:sz w:val="24"/>
          <w:szCs w:val="24"/>
        </w:rPr>
        <w:t xml:space="preserve">　</w:t>
      </w:r>
      <w:r w:rsidR="00E85C3D" w:rsidRPr="00076B8B">
        <w:rPr>
          <w:rFonts w:asciiTheme="minorEastAsia" w:hAnsiTheme="minorEastAsia" w:cs="HG丸ｺﾞｼｯｸM-PRO" w:hint="eastAsia"/>
          <w:kern w:val="0"/>
          <w:sz w:val="24"/>
          <w:szCs w:val="24"/>
        </w:rPr>
        <w:t xml:space="preserve">　　電　話　0438－62－8895</w:t>
      </w:r>
    </w:p>
    <w:p w:rsidR="00FC209C" w:rsidRPr="00076B8B" w:rsidRDefault="00FC209C" w:rsidP="00FC209C">
      <w:pPr>
        <w:autoSpaceDE w:val="0"/>
        <w:autoSpaceDN w:val="0"/>
        <w:adjustRightInd w:val="0"/>
        <w:spacing w:line="240" w:lineRule="auto"/>
        <w:ind w:left="240" w:hangingChars="100" w:hanging="240"/>
        <w:jc w:val="left"/>
        <w:rPr>
          <w:rFonts w:asciiTheme="minorEastAsia" w:hAnsiTheme="minorEastAsia" w:cs="HG丸ｺﾞｼｯｸM-PRO"/>
          <w:kern w:val="0"/>
          <w:sz w:val="24"/>
          <w:szCs w:val="24"/>
        </w:rPr>
      </w:pPr>
      <w:r w:rsidRPr="00076B8B">
        <w:rPr>
          <w:rFonts w:asciiTheme="minorEastAsia" w:hAnsiTheme="minorEastAsia" w:cs="HG丸ｺﾞｼｯｸM-PRO" w:hint="eastAsia"/>
          <w:kern w:val="0"/>
          <w:sz w:val="24"/>
          <w:szCs w:val="24"/>
        </w:rPr>
        <w:t xml:space="preserve">　　　　　</w:t>
      </w:r>
      <w:r w:rsidR="007771DD" w:rsidRPr="00076B8B">
        <w:rPr>
          <w:rFonts w:asciiTheme="minorEastAsia" w:hAnsiTheme="minorEastAsia" w:cs="HG丸ｺﾞｼｯｸM-PRO" w:hint="eastAsia"/>
          <w:kern w:val="0"/>
          <w:sz w:val="24"/>
          <w:szCs w:val="24"/>
        </w:rPr>
        <w:t xml:space="preserve">住　所　</w:t>
      </w:r>
      <w:r w:rsidRPr="00076B8B">
        <w:rPr>
          <w:rFonts w:asciiTheme="minorEastAsia" w:hAnsiTheme="minorEastAsia" w:cs="HG丸ｺﾞｼｯｸM-PRO" w:hint="eastAsia"/>
          <w:kern w:val="0"/>
          <w:sz w:val="24"/>
          <w:szCs w:val="24"/>
        </w:rPr>
        <w:t>299-0265　千葉県袖ケ浦市長浦</w:t>
      </w:r>
      <w:r w:rsidR="007E36EF" w:rsidRPr="00076B8B">
        <w:rPr>
          <w:rFonts w:asciiTheme="minorEastAsia" w:hAnsiTheme="minorEastAsia" w:cs="HG丸ｺﾞｼｯｸM-PRO" w:hint="eastAsia"/>
          <w:kern w:val="0"/>
          <w:sz w:val="24"/>
          <w:szCs w:val="24"/>
        </w:rPr>
        <w:t>拓２号580－148</w:t>
      </w:r>
    </w:p>
    <w:p w:rsidR="009014E5" w:rsidRPr="00076B8B" w:rsidRDefault="007771DD" w:rsidP="00C736F0">
      <w:pPr>
        <w:autoSpaceDE w:val="0"/>
        <w:autoSpaceDN w:val="0"/>
        <w:adjustRightInd w:val="0"/>
        <w:spacing w:line="240" w:lineRule="auto"/>
        <w:ind w:left="240" w:hangingChars="100" w:hanging="240"/>
        <w:jc w:val="left"/>
        <w:rPr>
          <w:rFonts w:asciiTheme="minorEastAsia" w:hAnsiTheme="minorEastAsia" w:cs="HG丸ｺﾞｼｯｸM-PRO"/>
          <w:kern w:val="0"/>
          <w:sz w:val="24"/>
          <w:szCs w:val="24"/>
        </w:rPr>
      </w:pPr>
      <w:r w:rsidRPr="00076B8B">
        <w:rPr>
          <w:rFonts w:asciiTheme="minorEastAsia" w:hAnsiTheme="minorEastAsia" w:cs="HG丸ｺﾞｼｯｸM-PRO" w:hint="eastAsia"/>
          <w:kern w:val="0"/>
          <w:sz w:val="24"/>
          <w:szCs w:val="24"/>
        </w:rPr>
        <w:t xml:space="preserve">　　　　　</w:t>
      </w:r>
      <w:r w:rsidR="00E85C3D" w:rsidRPr="00076B8B">
        <w:rPr>
          <w:rFonts w:asciiTheme="minorEastAsia" w:hAnsiTheme="minorEastAsia" w:cs="HG丸ｺﾞｼｯｸM-PRO" w:hint="eastAsia"/>
          <w:kern w:val="0"/>
          <w:sz w:val="24"/>
          <w:szCs w:val="24"/>
        </w:rPr>
        <w:t xml:space="preserve">ＵＲＬ　</w:t>
      </w:r>
      <w:hyperlink r:id="rId9" w:history="1">
        <w:r w:rsidR="00E85C3D" w:rsidRPr="00076B8B">
          <w:rPr>
            <w:rStyle w:val="a8"/>
            <w:rFonts w:asciiTheme="minorEastAsia" w:hAnsiTheme="minorEastAsia" w:cs="HG丸ｺﾞｼｯｸM-PRO"/>
            <w:color w:val="auto"/>
            <w:kern w:val="0"/>
            <w:sz w:val="24"/>
            <w:szCs w:val="24"/>
          </w:rPr>
          <w:t>http://chiba-satoyama.net/kyogikai</w:t>
        </w:r>
      </w:hyperlink>
      <w:r w:rsidR="00E85C3D" w:rsidRPr="00076B8B">
        <w:rPr>
          <w:rFonts w:asciiTheme="minorEastAsia" w:hAnsiTheme="minorEastAsia" w:cs="HG丸ｺﾞｼｯｸM-PRO" w:hint="eastAsia"/>
          <w:kern w:val="0"/>
          <w:sz w:val="24"/>
          <w:szCs w:val="24"/>
        </w:rPr>
        <w:t>（様式、</w:t>
      </w:r>
      <w:r w:rsidR="00DB16F0" w:rsidRPr="00076B8B">
        <w:rPr>
          <w:rFonts w:asciiTheme="minorEastAsia" w:hAnsiTheme="minorEastAsia" w:cs="HG丸ｺﾞｼｯｸM-PRO" w:hint="eastAsia"/>
          <w:kern w:val="0"/>
          <w:sz w:val="24"/>
          <w:szCs w:val="24"/>
        </w:rPr>
        <w:t>記載例及び</w:t>
      </w:r>
      <w:r w:rsidR="00E85C3D" w:rsidRPr="00076B8B">
        <w:rPr>
          <w:rFonts w:asciiTheme="minorEastAsia" w:hAnsiTheme="minorEastAsia" w:cs="HG丸ｺﾞｼｯｸM-PRO" w:hint="eastAsia"/>
          <w:kern w:val="0"/>
          <w:sz w:val="24"/>
          <w:szCs w:val="24"/>
        </w:rPr>
        <w:t>Ｑ＆Ａ等）</w:t>
      </w:r>
    </w:p>
    <w:p w:rsidR="00C736F0" w:rsidRPr="00076B8B" w:rsidRDefault="00C736F0" w:rsidP="00DE5FC4">
      <w:pPr>
        <w:autoSpaceDE w:val="0"/>
        <w:autoSpaceDN w:val="0"/>
        <w:adjustRightInd w:val="0"/>
        <w:spacing w:line="240" w:lineRule="auto"/>
        <w:ind w:left="708" w:hangingChars="295" w:hanging="708"/>
        <w:jc w:val="left"/>
        <w:rPr>
          <w:rFonts w:asciiTheme="minorEastAsia" w:hAnsiTheme="minorEastAsia" w:cs="HG丸ｺﾞｼｯｸM-PRO"/>
          <w:kern w:val="0"/>
          <w:sz w:val="24"/>
          <w:szCs w:val="24"/>
        </w:rPr>
      </w:pPr>
      <w:r w:rsidRPr="00076B8B">
        <w:rPr>
          <w:rFonts w:asciiTheme="minorEastAsia" w:hAnsiTheme="minorEastAsia" w:cs="HG丸ｺﾞｼｯｸM-PRO" w:hint="eastAsia"/>
          <w:kern w:val="0"/>
          <w:sz w:val="24"/>
          <w:szCs w:val="24"/>
        </w:rPr>
        <w:t xml:space="preserve">　　※本交付金事業は各都道府県において林野庁に承認された地域協議会が国等からの交付金を受け、活動組織に対する交付金の交付を行っています。</w:t>
      </w:r>
    </w:p>
    <w:sectPr w:rsidR="00C736F0" w:rsidRPr="00076B8B" w:rsidSect="00DE5FC4">
      <w:footerReference w:type="default" r:id="rId10"/>
      <w:pgSz w:w="11906" w:h="16838" w:code="9"/>
      <w:pgMar w:top="1304" w:right="1077" w:bottom="567" w:left="1077" w:header="851" w:footer="751" w:gutter="0"/>
      <w:cols w:space="425"/>
      <w:docGrid w:type="lines" w:linePitch="3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306" w:rsidRDefault="00A42306" w:rsidP="00DC52A9">
      <w:pPr>
        <w:spacing w:line="240" w:lineRule="auto"/>
      </w:pPr>
      <w:r>
        <w:separator/>
      </w:r>
    </w:p>
  </w:endnote>
  <w:endnote w:type="continuationSeparator" w:id="0">
    <w:p w:rsidR="00A42306" w:rsidRDefault="00A42306" w:rsidP="00DC52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345172"/>
      <w:docPartObj>
        <w:docPartGallery w:val="Page Numbers (Bottom of Page)"/>
        <w:docPartUnique/>
      </w:docPartObj>
    </w:sdtPr>
    <w:sdtEndPr/>
    <w:sdtContent>
      <w:p w:rsidR="002B47D4" w:rsidRDefault="002B47D4">
        <w:pPr>
          <w:pStyle w:val="a6"/>
          <w:jc w:val="center"/>
        </w:pPr>
        <w:r>
          <w:fldChar w:fldCharType="begin"/>
        </w:r>
        <w:r>
          <w:instrText>PAGE   \* MERGEFORMAT</w:instrText>
        </w:r>
        <w:r>
          <w:fldChar w:fldCharType="separate"/>
        </w:r>
        <w:r w:rsidR="004D6B59" w:rsidRPr="004D6B59">
          <w:rPr>
            <w:noProof/>
            <w:lang w:val="ja-JP"/>
          </w:rPr>
          <w:t>1</w:t>
        </w:r>
        <w:r>
          <w:fldChar w:fldCharType="end"/>
        </w:r>
      </w:p>
    </w:sdtContent>
  </w:sdt>
  <w:p w:rsidR="002B47D4" w:rsidRDefault="002B47D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306" w:rsidRDefault="00A42306" w:rsidP="00DC52A9">
      <w:pPr>
        <w:spacing w:line="240" w:lineRule="auto"/>
      </w:pPr>
      <w:r>
        <w:separator/>
      </w:r>
    </w:p>
  </w:footnote>
  <w:footnote w:type="continuationSeparator" w:id="0">
    <w:p w:rsidR="00A42306" w:rsidRDefault="00A42306" w:rsidP="00DC52A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D6261"/>
    <w:multiLevelType w:val="hybridMultilevel"/>
    <w:tmpl w:val="5BECD8AE"/>
    <w:lvl w:ilvl="0" w:tplc="543037E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150E4C"/>
    <w:multiLevelType w:val="hybridMultilevel"/>
    <w:tmpl w:val="FEE2A872"/>
    <w:lvl w:ilvl="0" w:tplc="3AFC28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77379D"/>
    <w:multiLevelType w:val="hybridMultilevel"/>
    <w:tmpl w:val="BB762B9A"/>
    <w:lvl w:ilvl="0" w:tplc="8C4268B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6BC7108F"/>
    <w:multiLevelType w:val="hybridMultilevel"/>
    <w:tmpl w:val="61DE0E14"/>
    <w:lvl w:ilvl="0" w:tplc="E77868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775B51"/>
    <w:multiLevelType w:val="hybridMultilevel"/>
    <w:tmpl w:val="E5B6203C"/>
    <w:lvl w:ilvl="0" w:tplc="4DDE9E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05"/>
  <w:drawingGridVerticalSpacing w:val="339"/>
  <w:displayHorizontalDrawingGridEvery w:val="0"/>
  <w:characterSpacingControl w:val="compressPunctuation"/>
  <w:hdrShapeDefaults>
    <o:shapedefaults v:ext="edit" spidmax="2048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F1F"/>
    <w:rsid w:val="000063D3"/>
    <w:rsid w:val="000064C3"/>
    <w:rsid w:val="0001408F"/>
    <w:rsid w:val="00076B8B"/>
    <w:rsid w:val="00097CB0"/>
    <w:rsid w:val="000C060F"/>
    <w:rsid w:val="00122BFF"/>
    <w:rsid w:val="001312D2"/>
    <w:rsid w:val="00151F67"/>
    <w:rsid w:val="0016074A"/>
    <w:rsid w:val="00160ED5"/>
    <w:rsid w:val="0019264B"/>
    <w:rsid w:val="001B46E1"/>
    <w:rsid w:val="001C5629"/>
    <w:rsid w:val="001D6599"/>
    <w:rsid w:val="001D7EE4"/>
    <w:rsid w:val="0027196E"/>
    <w:rsid w:val="00276DA2"/>
    <w:rsid w:val="00291714"/>
    <w:rsid w:val="002A10B6"/>
    <w:rsid w:val="002B47D4"/>
    <w:rsid w:val="002C1EDF"/>
    <w:rsid w:val="002F0140"/>
    <w:rsid w:val="002F1591"/>
    <w:rsid w:val="00323DAA"/>
    <w:rsid w:val="00324E16"/>
    <w:rsid w:val="00331065"/>
    <w:rsid w:val="00340C16"/>
    <w:rsid w:val="00346BDB"/>
    <w:rsid w:val="0035620A"/>
    <w:rsid w:val="003633F3"/>
    <w:rsid w:val="003647C7"/>
    <w:rsid w:val="00391B2C"/>
    <w:rsid w:val="003940E2"/>
    <w:rsid w:val="00395305"/>
    <w:rsid w:val="0039719F"/>
    <w:rsid w:val="003A2665"/>
    <w:rsid w:val="003C3882"/>
    <w:rsid w:val="003C723F"/>
    <w:rsid w:val="003D598E"/>
    <w:rsid w:val="003E00F4"/>
    <w:rsid w:val="003E5401"/>
    <w:rsid w:val="00422300"/>
    <w:rsid w:val="00425344"/>
    <w:rsid w:val="004312C6"/>
    <w:rsid w:val="00436009"/>
    <w:rsid w:val="00440C84"/>
    <w:rsid w:val="004442AE"/>
    <w:rsid w:val="004467E2"/>
    <w:rsid w:val="004561BA"/>
    <w:rsid w:val="00464D56"/>
    <w:rsid w:val="004716EC"/>
    <w:rsid w:val="00493CEC"/>
    <w:rsid w:val="00494776"/>
    <w:rsid w:val="00496682"/>
    <w:rsid w:val="004B3CAB"/>
    <w:rsid w:val="004D3A86"/>
    <w:rsid w:val="004D6B59"/>
    <w:rsid w:val="0052340C"/>
    <w:rsid w:val="005262BC"/>
    <w:rsid w:val="005345CD"/>
    <w:rsid w:val="00542A4A"/>
    <w:rsid w:val="00555661"/>
    <w:rsid w:val="00556A43"/>
    <w:rsid w:val="005821C8"/>
    <w:rsid w:val="00590D4E"/>
    <w:rsid w:val="005915A2"/>
    <w:rsid w:val="005B5BEC"/>
    <w:rsid w:val="005D528E"/>
    <w:rsid w:val="005E5193"/>
    <w:rsid w:val="005F3303"/>
    <w:rsid w:val="005F4BB4"/>
    <w:rsid w:val="005F632A"/>
    <w:rsid w:val="00604111"/>
    <w:rsid w:val="00621BE1"/>
    <w:rsid w:val="006329F7"/>
    <w:rsid w:val="00633572"/>
    <w:rsid w:val="00636171"/>
    <w:rsid w:val="00645829"/>
    <w:rsid w:val="0066001B"/>
    <w:rsid w:val="00690160"/>
    <w:rsid w:val="006D0B8C"/>
    <w:rsid w:val="007103A6"/>
    <w:rsid w:val="0071143B"/>
    <w:rsid w:val="00720C0E"/>
    <w:rsid w:val="0072327D"/>
    <w:rsid w:val="00733479"/>
    <w:rsid w:val="00764DBB"/>
    <w:rsid w:val="0077266A"/>
    <w:rsid w:val="007729CE"/>
    <w:rsid w:val="007771DD"/>
    <w:rsid w:val="007900FD"/>
    <w:rsid w:val="007918EC"/>
    <w:rsid w:val="00791F07"/>
    <w:rsid w:val="007968EA"/>
    <w:rsid w:val="007B3DC7"/>
    <w:rsid w:val="007C4E8E"/>
    <w:rsid w:val="007E20A7"/>
    <w:rsid w:val="007E36EF"/>
    <w:rsid w:val="008038ED"/>
    <w:rsid w:val="00837C53"/>
    <w:rsid w:val="00841F1F"/>
    <w:rsid w:val="008440DD"/>
    <w:rsid w:val="008654E1"/>
    <w:rsid w:val="00870BC0"/>
    <w:rsid w:val="00873B16"/>
    <w:rsid w:val="00893408"/>
    <w:rsid w:val="008A398D"/>
    <w:rsid w:val="008A4D8B"/>
    <w:rsid w:val="008C7007"/>
    <w:rsid w:val="008D1F66"/>
    <w:rsid w:val="008D63DE"/>
    <w:rsid w:val="0090026F"/>
    <w:rsid w:val="009014E5"/>
    <w:rsid w:val="00906386"/>
    <w:rsid w:val="00922FE6"/>
    <w:rsid w:val="00926FA9"/>
    <w:rsid w:val="00947E0D"/>
    <w:rsid w:val="00971C7A"/>
    <w:rsid w:val="00995272"/>
    <w:rsid w:val="009B6072"/>
    <w:rsid w:val="009B7EBA"/>
    <w:rsid w:val="009E6F5E"/>
    <w:rsid w:val="009F06A5"/>
    <w:rsid w:val="009F0960"/>
    <w:rsid w:val="009F4F23"/>
    <w:rsid w:val="009F617E"/>
    <w:rsid w:val="00A07229"/>
    <w:rsid w:val="00A11621"/>
    <w:rsid w:val="00A233EA"/>
    <w:rsid w:val="00A42306"/>
    <w:rsid w:val="00A43D2A"/>
    <w:rsid w:val="00A77153"/>
    <w:rsid w:val="00A8020B"/>
    <w:rsid w:val="00A970F3"/>
    <w:rsid w:val="00B02A54"/>
    <w:rsid w:val="00B11EC7"/>
    <w:rsid w:val="00B1560D"/>
    <w:rsid w:val="00B21B96"/>
    <w:rsid w:val="00B309A0"/>
    <w:rsid w:val="00B36B2A"/>
    <w:rsid w:val="00B46AFD"/>
    <w:rsid w:val="00B744C5"/>
    <w:rsid w:val="00B817CF"/>
    <w:rsid w:val="00BB3B0A"/>
    <w:rsid w:val="00BB436F"/>
    <w:rsid w:val="00BC4B1E"/>
    <w:rsid w:val="00C01725"/>
    <w:rsid w:val="00C066BC"/>
    <w:rsid w:val="00C06A41"/>
    <w:rsid w:val="00C11C46"/>
    <w:rsid w:val="00C144A8"/>
    <w:rsid w:val="00C1575D"/>
    <w:rsid w:val="00C161A9"/>
    <w:rsid w:val="00C310C3"/>
    <w:rsid w:val="00C3203D"/>
    <w:rsid w:val="00C3310C"/>
    <w:rsid w:val="00C34BAA"/>
    <w:rsid w:val="00C40268"/>
    <w:rsid w:val="00C41E76"/>
    <w:rsid w:val="00C66FFC"/>
    <w:rsid w:val="00C736F0"/>
    <w:rsid w:val="00C94C6B"/>
    <w:rsid w:val="00CC021F"/>
    <w:rsid w:val="00CD795F"/>
    <w:rsid w:val="00CE2ABC"/>
    <w:rsid w:val="00D23458"/>
    <w:rsid w:val="00D72082"/>
    <w:rsid w:val="00D95835"/>
    <w:rsid w:val="00DA0408"/>
    <w:rsid w:val="00DB16F0"/>
    <w:rsid w:val="00DC52A9"/>
    <w:rsid w:val="00DD3154"/>
    <w:rsid w:val="00DE3D94"/>
    <w:rsid w:val="00DE5FC4"/>
    <w:rsid w:val="00E152F3"/>
    <w:rsid w:val="00E60734"/>
    <w:rsid w:val="00E72204"/>
    <w:rsid w:val="00E7305A"/>
    <w:rsid w:val="00E73E42"/>
    <w:rsid w:val="00E85C3D"/>
    <w:rsid w:val="00E875E8"/>
    <w:rsid w:val="00EC26D2"/>
    <w:rsid w:val="00F10B52"/>
    <w:rsid w:val="00F2196D"/>
    <w:rsid w:val="00F23C72"/>
    <w:rsid w:val="00F26B1B"/>
    <w:rsid w:val="00F31624"/>
    <w:rsid w:val="00F41288"/>
    <w:rsid w:val="00F50754"/>
    <w:rsid w:val="00F6183A"/>
    <w:rsid w:val="00F83631"/>
    <w:rsid w:val="00F94E75"/>
    <w:rsid w:val="00F96A11"/>
    <w:rsid w:val="00FA7E66"/>
    <w:rsid w:val="00FC209C"/>
    <w:rsid w:val="00FD0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fillcolor="white">
      <v:fill color="white"/>
      <v:textbox inset="5.85pt,.7pt,5.85pt,.7pt"/>
    </o:shapedefaults>
    <o:shapelayout v:ext="edit">
      <o:idmap v:ext="edit" data="1"/>
    </o:shapelayout>
  </w:shapeDefaults>
  <w:decimalSymbol w:val="."/>
  <w:listSeparator w:val=","/>
  <w15:docId w15:val="{D31E7332-4400-42DC-B190-F2C0A9F0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line="32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7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1F1F"/>
    <w:pPr>
      <w:widowControl w:val="0"/>
      <w:autoSpaceDE w:val="0"/>
      <w:autoSpaceDN w:val="0"/>
      <w:adjustRightInd w:val="0"/>
      <w:spacing w:line="240" w:lineRule="auto"/>
    </w:pPr>
    <w:rPr>
      <w:rFonts w:ascii="ＭＳ 明朝" w:eastAsia="ＭＳ 明朝" w:cs="ＭＳ Ｐゴシック"/>
      <w:color w:val="000000"/>
      <w:kern w:val="0"/>
      <w:sz w:val="24"/>
      <w:szCs w:val="24"/>
    </w:rPr>
  </w:style>
  <w:style w:type="paragraph" w:styleId="Web">
    <w:name w:val="Normal (Web)"/>
    <w:basedOn w:val="a"/>
    <w:uiPriority w:val="99"/>
    <w:semiHidden/>
    <w:unhideWhenUsed/>
    <w:rsid w:val="007C4E8E"/>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rsid w:val="00F10B5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52A9"/>
    <w:pPr>
      <w:tabs>
        <w:tab w:val="center" w:pos="4252"/>
        <w:tab w:val="right" w:pos="8504"/>
      </w:tabs>
      <w:snapToGrid w:val="0"/>
    </w:pPr>
  </w:style>
  <w:style w:type="character" w:customStyle="1" w:styleId="a5">
    <w:name w:val="ヘッダー (文字)"/>
    <w:basedOn w:val="a0"/>
    <w:link w:val="a4"/>
    <w:uiPriority w:val="99"/>
    <w:rsid w:val="00DC52A9"/>
  </w:style>
  <w:style w:type="paragraph" w:styleId="a6">
    <w:name w:val="footer"/>
    <w:basedOn w:val="a"/>
    <w:link w:val="a7"/>
    <w:uiPriority w:val="99"/>
    <w:unhideWhenUsed/>
    <w:rsid w:val="00DC52A9"/>
    <w:pPr>
      <w:tabs>
        <w:tab w:val="center" w:pos="4252"/>
        <w:tab w:val="right" w:pos="8504"/>
      </w:tabs>
      <w:snapToGrid w:val="0"/>
    </w:pPr>
  </w:style>
  <w:style w:type="character" w:customStyle="1" w:styleId="a7">
    <w:name w:val="フッター (文字)"/>
    <w:basedOn w:val="a0"/>
    <w:link w:val="a6"/>
    <w:uiPriority w:val="99"/>
    <w:rsid w:val="00DC52A9"/>
  </w:style>
  <w:style w:type="character" w:styleId="a8">
    <w:name w:val="Hyperlink"/>
    <w:basedOn w:val="a0"/>
    <w:uiPriority w:val="99"/>
    <w:unhideWhenUsed/>
    <w:rsid w:val="00E85C3D"/>
    <w:rPr>
      <w:color w:val="0000FF" w:themeColor="hyperlink"/>
      <w:u w:val="single"/>
    </w:rPr>
  </w:style>
  <w:style w:type="paragraph" w:styleId="a9">
    <w:name w:val="List Paragraph"/>
    <w:basedOn w:val="a"/>
    <w:uiPriority w:val="34"/>
    <w:qFormat/>
    <w:rsid w:val="00B744C5"/>
    <w:pPr>
      <w:ind w:leftChars="400" w:left="840"/>
    </w:pPr>
  </w:style>
  <w:style w:type="paragraph" w:styleId="aa">
    <w:name w:val="Balloon Text"/>
    <w:basedOn w:val="a"/>
    <w:link w:val="ab"/>
    <w:uiPriority w:val="99"/>
    <w:semiHidden/>
    <w:unhideWhenUsed/>
    <w:rsid w:val="00CD795F"/>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79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107500">
      <w:bodyDiv w:val="1"/>
      <w:marLeft w:val="0"/>
      <w:marRight w:val="0"/>
      <w:marTop w:val="0"/>
      <w:marBottom w:val="0"/>
      <w:divBdr>
        <w:top w:val="none" w:sz="0" w:space="0" w:color="auto"/>
        <w:left w:val="none" w:sz="0" w:space="0" w:color="auto"/>
        <w:bottom w:val="none" w:sz="0" w:space="0" w:color="auto"/>
        <w:right w:val="none" w:sz="0" w:space="0" w:color="auto"/>
      </w:divBdr>
    </w:div>
    <w:div w:id="1905870657">
      <w:bodyDiv w:val="1"/>
      <w:marLeft w:val="0"/>
      <w:marRight w:val="0"/>
      <w:marTop w:val="0"/>
      <w:marBottom w:val="0"/>
      <w:divBdr>
        <w:top w:val="none" w:sz="0" w:space="0" w:color="auto"/>
        <w:left w:val="none" w:sz="0" w:space="0" w:color="auto"/>
        <w:bottom w:val="none" w:sz="0" w:space="0" w:color="auto"/>
        <w:right w:val="none" w:sz="0" w:space="0" w:color="auto"/>
      </w:divBdr>
    </w:div>
    <w:div w:id="208791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nya.maff.go.jp/j/sanson/tamenteki.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hiba-satoyama.net/kyogikai"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DD6824-EA07-4486-B2C7-EE8235A04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628</Words>
  <Characters>3585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4205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user</cp:lastModifiedBy>
  <cp:revision>2</cp:revision>
  <cp:lastPrinted>2018-06-18T04:57:00Z</cp:lastPrinted>
  <dcterms:created xsi:type="dcterms:W3CDTF">2018-06-18T05:18:00Z</dcterms:created>
  <dcterms:modified xsi:type="dcterms:W3CDTF">2018-06-18T05:18:00Z</dcterms:modified>
</cp:coreProperties>
</file>